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723CE" w14:textId="4E627BC0" w:rsidR="00E11534" w:rsidRPr="00C82465" w:rsidRDefault="00E11534" w:rsidP="003E0E3D">
      <w:pPr>
        <w:pStyle w:val="Nadpis1"/>
        <w:spacing w:before="120" w:after="480" w:line="360" w:lineRule="auto"/>
      </w:pPr>
      <w:r w:rsidRPr="00C82465">
        <w:t xml:space="preserve">Zámer </w:t>
      </w:r>
      <w:r w:rsidR="00CD5948" w:rsidRPr="00C82465">
        <w:t>prenajať majetok</w:t>
      </w:r>
      <w:r w:rsidR="00E123E2" w:rsidRPr="00C82465">
        <w:br/>
      </w:r>
      <w:r w:rsidRPr="00C82465">
        <w:t xml:space="preserve">v zmysle ustanovenia § </w:t>
      </w:r>
      <w:r w:rsidR="005F3777" w:rsidRPr="00C82465">
        <w:t xml:space="preserve">9aa </w:t>
      </w:r>
      <w:r w:rsidR="00745364" w:rsidRPr="00C82465">
        <w:t>ods.</w:t>
      </w:r>
      <w:r w:rsidR="00AD290D" w:rsidRPr="00C82465">
        <w:t xml:space="preserve"> 2 </w:t>
      </w:r>
      <w:r w:rsidR="005F3777" w:rsidRPr="00C82465">
        <w:t xml:space="preserve">písm. e) </w:t>
      </w:r>
      <w:r w:rsidRPr="003E0E3D">
        <w:t>zákona</w:t>
      </w:r>
      <w:r w:rsidRPr="00C82465">
        <w:t xml:space="preserve"> č. 138/1991 Zb. o majetku obcí v</w:t>
      </w:r>
      <w:r w:rsidR="00E123E2" w:rsidRPr="00C82465">
        <w:t> </w:t>
      </w:r>
      <w:r w:rsidRPr="00C82465">
        <w:t>znení</w:t>
      </w:r>
      <w:r w:rsidR="00E123E2" w:rsidRPr="00C82465">
        <w:br/>
      </w:r>
      <w:r w:rsidRPr="00C82465">
        <w:t>neskorších predpisov</w:t>
      </w:r>
    </w:p>
    <w:p w14:paraId="422570F3" w14:textId="1321101D" w:rsidR="00E11534" w:rsidRPr="003E0E3D" w:rsidRDefault="00E11534" w:rsidP="003E0E3D">
      <w:pPr>
        <w:spacing w:before="120" w:after="120" w:line="360" w:lineRule="auto"/>
        <w:jc w:val="left"/>
        <w:rPr>
          <w:sz w:val="24"/>
          <w:szCs w:val="24"/>
        </w:rPr>
      </w:pPr>
      <w:r w:rsidRPr="003E0E3D">
        <w:rPr>
          <w:sz w:val="24"/>
          <w:szCs w:val="24"/>
        </w:rPr>
        <w:t xml:space="preserve">Mesto Trnava v súlade s ustanovením § </w:t>
      </w:r>
      <w:r w:rsidR="00C560CA" w:rsidRPr="003E0E3D">
        <w:rPr>
          <w:sz w:val="24"/>
          <w:szCs w:val="24"/>
        </w:rPr>
        <w:t xml:space="preserve">9aa </w:t>
      </w:r>
      <w:r w:rsidR="00745364" w:rsidRPr="003E0E3D">
        <w:rPr>
          <w:sz w:val="24"/>
          <w:szCs w:val="24"/>
        </w:rPr>
        <w:t>ods.</w:t>
      </w:r>
      <w:r w:rsidR="00AD290D" w:rsidRPr="003E0E3D">
        <w:rPr>
          <w:sz w:val="24"/>
          <w:szCs w:val="24"/>
        </w:rPr>
        <w:t xml:space="preserve"> 2 </w:t>
      </w:r>
      <w:r w:rsidR="00C560CA" w:rsidRPr="003E0E3D">
        <w:rPr>
          <w:sz w:val="24"/>
          <w:szCs w:val="24"/>
        </w:rPr>
        <w:t>písm. e)</w:t>
      </w:r>
      <w:r w:rsidRPr="003E0E3D">
        <w:rPr>
          <w:sz w:val="24"/>
          <w:szCs w:val="24"/>
        </w:rPr>
        <w:t xml:space="preserve"> zákona č. 138/1991 Zb. o majetku obcí v znení neskorších predpisov a v znení § </w:t>
      </w:r>
      <w:r w:rsidR="07F13EF1" w:rsidRPr="003E0E3D">
        <w:rPr>
          <w:sz w:val="24"/>
          <w:szCs w:val="24"/>
        </w:rPr>
        <w:t>3</w:t>
      </w:r>
      <w:r w:rsidRPr="003E0E3D">
        <w:rPr>
          <w:sz w:val="24"/>
          <w:szCs w:val="24"/>
        </w:rPr>
        <w:t xml:space="preserve"> ods. </w:t>
      </w:r>
      <w:r w:rsidR="1326DB59" w:rsidRPr="003E0E3D">
        <w:rPr>
          <w:sz w:val="24"/>
          <w:szCs w:val="24"/>
        </w:rPr>
        <w:t>5</w:t>
      </w:r>
      <w:r w:rsidRPr="003E0E3D">
        <w:rPr>
          <w:sz w:val="24"/>
          <w:szCs w:val="24"/>
        </w:rPr>
        <w:t xml:space="preserve"> písm. </w:t>
      </w:r>
      <w:r w:rsidR="7CD4B54D" w:rsidRPr="003E0E3D">
        <w:rPr>
          <w:sz w:val="24"/>
          <w:szCs w:val="24"/>
        </w:rPr>
        <w:t>s</w:t>
      </w:r>
      <w:r w:rsidRPr="003E0E3D">
        <w:rPr>
          <w:sz w:val="24"/>
          <w:szCs w:val="24"/>
        </w:rPr>
        <w:t>) Zásad hospodárenia a nakladania s majetkom Mesta a</w:t>
      </w:r>
      <w:r w:rsidR="00E123E2" w:rsidRPr="003E0E3D">
        <w:rPr>
          <w:sz w:val="24"/>
          <w:szCs w:val="24"/>
        </w:rPr>
        <w:t> </w:t>
      </w:r>
      <w:r w:rsidRPr="003E0E3D">
        <w:rPr>
          <w:sz w:val="24"/>
          <w:szCs w:val="24"/>
        </w:rPr>
        <w:t>s</w:t>
      </w:r>
      <w:r w:rsidR="00E123E2" w:rsidRPr="003E0E3D">
        <w:rPr>
          <w:sz w:val="24"/>
          <w:szCs w:val="24"/>
        </w:rPr>
        <w:t> </w:t>
      </w:r>
      <w:r w:rsidRPr="003E0E3D">
        <w:rPr>
          <w:sz w:val="24"/>
          <w:szCs w:val="24"/>
        </w:rPr>
        <w:t xml:space="preserve">majetkom štátu, ktorý Mesto užíva (ďalej Zásady), zverejňuje zámer </w:t>
      </w:r>
      <w:r w:rsidR="00E31FA9" w:rsidRPr="003E0E3D">
        <w:rPr>
          <w:sz w:val="24"/>
          <w:szCs w:val="24"/>
        </w:rPr>
        <w:t>prenajať nájomnou zmluvou</w:t>
      </w:r>
      <w:r w:rsidRPr="003E0E3D">
        <w:rPr>
          <w:sz w:val="24"/>
          <w:szCs w:val="24"/>
        </w:rPr>
        <w:t>, z dôvodov hodných osobitného zreteľa:</w:t>
      </w:r>
    </w:p>
    <w:p w14:paraId="316AEF52" w14:textId="17E85015" w:rsidR="00E11534" w:rsidRPr="003E0E3D" w:rsidRDefault="00E11534" w:rsidP="003E0E3D">
      <w:pPr>
        <w:pStyle w:val="Odsekzoznamu"/>
        <w:numPr>
          <w:ilvl w:val="0"/>
          <w:numId w:val="4"/>
        </w:numPr>
        <w:spacing w:before="120" w:after="120" w:line="360" w:lineRule="auto"/>
        <w:jc w:val="left"/>
        <w:rPr>
          <w:sz w:val="24"/>
          <w:szCs w:val="24"/>
        </w:rPr>
      </w:pPr>
      <w:r w:rsidRPr="003E0E3D">
        <w:rPr>
          <w:sz w:val="24"/>
          <w:szCs w:val="24"/>
        </w:rPr>
        <w:t>nehnuteľnos</w:t>
      </w:r>
      <w:r w:rsidR="61BF9EA9" w:rsidRPr="003E0E3D">
        <w:rPr>
          <w:sz w:val="24"/>
          <w:szCs w:val="24"/>
        </w:rPr>
        <w:t>ti</w:t>
      </w:r>
      <w:r w:rsidRPr="003E0E3D">
        <w:rPr>
          <w:sz w:val="24"/>
          <w:szCs w:val="24"/>
        </w:rPr>
        <w:t>, pozemk</w:t>
      </w:r>
      <w:r w:rsidR="5AAE5344" w:rsidRPr="003E0E3D">
        <w:rPr>
          <w:sz w:val="24"/>
          <w:szCs w:val="24"/>
        </w:rPr>
        <w:t>y</w:t>
      </w:r>
      <w:r w:rsidRPr="003E0E3D">
        <w:rPr>
          <w:sz w:val="24"/>
          <w:szCs w:val="24"/>
        </w:rPr>
        <w:t xml:space="preserve"> v k. ú. </w:t>
      </w:r>
      <w:r w:rsidR="003B31D9" w:rsidRPr="003E0E3D">
        <w:rPr>
          <w:sz w:val="24"/>
          <w:szCs w:val="24"/>
        </w:rPr>
        <w:t>Trnava</w:t>
      </w:r>
      <w:r w:rsidRPr="003E0E3D">
        <w:rPr>
          <w:sz w:val="24"/>
          <w:szCs w:val="24"/>
        </w:rPr>
        <w:t xml:space="preserve">, </w:t>
      </w:r>
      <w:r w:rsidR="003B31D9" w:rsidRPr="003E0E3D">
        <w:rPr>
          <w:sz w:val="24"/>
          <w:szCs w:val="24"/>
        </w:rPr>
        <w:t>parcela re</w:t>
      </w:r>
      <w:r w:rsidR="313BCD9C" w:rsidRPr="003E0E3D">
        <w:rPr>
          <w:sz w:val="24"/>
          <w:szCs w:val="24"/>
        </w:rPr>
        <w:t>gistra</w:t>
      </w:r>
      <w:r w:rsidR="003B31D9" w:rsidRPr="003E0E3D">
        <w:rPr>
          <w:sz w:val="24"/>
          <w:szCs w:val="24"/>
        </w:rPr>
        <w:t xml:space="preserve"> „C“ č. </w:t>
      </w:r>
      <w:r w:rsidR="29E6F597" w:rsidRPr="003E0E3D">
        <w:rPr>
          <w:sz w:val="24"/>
          <w:szCs w:val="24"/>
        </w:rPr>
        <w:t>682/4</w:t>
      </w:r>
      <w:r w:rsidR="003B31D9" w:rsidRPr="003E0E3D">
        <w:rPr>
          <w:sz w:val="24"/>
          <w:szCs w:val="24"/>
        </w:rPr>
        <w:t xml:space="preserve"> – zastavaná plocha a nádvorie</w:t>
      </w:r>
      <w:r w:rsidR="00617BEC">
        <w:rPr>
          <w:sz w:val="24"/>
          <w:szCs w:val="24"/>
        </w:rPr>
        <w:t xml:space="preserve"> </w:t>
      </w:r>
      <w:r w:rsidR="00FD1E16" w:rsidRPr="003E0E3D">
        <w:rPr>
          <w:sz w:val="24"/>
          <w:szCs w:val="24"/>
        </w:rPr>
        <w:t xml:space="preserve">o výmere </w:t>
      </w:r>
      <w:r w:rsidR="5A3E10BA" w:rsidRPr="003E0E3D">
        <w:rPr>
          <w:sz w:val="24"/>
          <w:szCs w:val="24"/>
        </w:rPr>
        <w:t>416</w:t>
      </w:r>
      <w:r w:rsidR="00FD1E16" w:rsidRPr="003E0E3D">
        <w:rPr>
          <w:sz w:val="24"/>
          <w:szCs w:val="24"/>
        </w:rPr>
        <w:t xml:space="preserve"> </w:t>
      </w:r>
      <w:r w:rsidR="001D5C4E" w:rsidRPr="003E0E3D">
        <w:rPr>
          <w:sz w:val="24"/>
          <w:szCs w:val="24"/>
        </w:rPr>
        <w:t>m</w:t>
      </w:r>
      <w:r w:rsidR="001D5C4E" w:rsidRPr="003E0E3D">
        <w:rPr>
          <w:sz w:val="24"/>
          <w:szCs w:val="24"/>
          <w:vertAlign w:val="superscript"/>
        </w:rPr>
        <w:t>2</w:t>
      </w:r>
      <w:r w:rsidR="00FD1E16" w:rsidRPr="003E0E3D">
        <w:rPr>
          <w:sz w:val="24"/>
          <w:szCs w:val="24"/>
        </w:rPr>
        <w:t xml:space="preserve">, </w:t>
      </w:r>
      <w:r w:rsidR="1F9548F4" w:rsidRPr="003E0E3D">
        <w:rPr>
          <w:sz w:val="24"/>
          <w:szCs w:val="24"/>
        </w:rPr>
        <w:t>a parcela registra „C“ č. 682/5 – zastavaná plocha a nádvorie</w:t>
      </w:r>
      <w:r w:rsidR="00617BEC">
        <w:rPr>
          <w:sz w:val="24"/>
          <w:szCs w:val="24"/>
        </w:rPr>
        <w:t xml:space="preserve"> </w:t>
      </w:r>
      <w:r w:rsidR="1F9548F4" w:rsidRPr="003E0E3D">
        <w:rPr>
          <w:sz w:val="24"/>
          <w:szCs w:val="24"/>
        </w:rPr>
        <w:t>o výmere 66 m</w:t>
      </w:r>
      <w:r w:rsidR="1F9548F4" w:rsidRPr="003E0E3D">
        <w:rPr>
          <w:sz w:val="24"/>
          <w:szCs w:val="24"/>
          <w:vertAlign w:val="superscript"/>
        </w:rPr>
        <w:t>2</w:t>
      </w:r>
      <w:r w:rsidR="1F9548F4" w:rsidRPr="003E0E3D">
        <w:rPr>
          <w:sz w:val="24"/>
          <w:szCs w:val="24"/>
        </w:rPr>
        <w:t xml:space="preserve"> </w:t>
      </w:r>
      <w:r w:rsidR="00FD1E16" w:rsidRPr="003E0E3D">
        <w:rPr>
          <w:sz w:val="24"/>
          <w:szCs w:val="24"/>
        </w:rPr>
        <w:t>nachádzajúc</w:t>
      </w:r>
      <w:r w:rsidR="0C988F91" w:rsidRPr="003E0E3D">
        <w:rPr>
          <w:sz w:val="24"/>
          <w:szCs w:val="24"/>
        </w:rPr>
        <w:t>ich</w:t>
      </w:r>
      <w:r w:rsidR="00FD1E16" w:rsidRPr="003E0E3D">
        <w:rPr>
          <w:sz w:val="24"/>
          <w:szCs w:val="24"/>
        </w:rPr>
        <w:t xml:space="preserve"> sa na Trojičnom námestí v Trnave</w:t>
      </w:r>
      <w:r w:rsidRPr="003E0E3D">
        <w:rPr>
          <w:sz w:val="24"/>
          <w:szCs w:val="24"/>
        </w:rPr>
        <w:t xml:space="preserve">, za cenu vo výške </w:t>
      </w:r>
      <w:r w:rsidR="7C167F47" w:rsidRPr="003E0E3D">
        <w:rPr>
          <w:sz w:val="24"/>
          <w:szCs w:val="24"/>
        </w:rPr>
        <w:t>3 000</w:t>
      </w:r>
      <w:r w:rsidRPr="003E0E3D">
        <w:rPr>
          <w:sz w:val="24"/>
          <w:szCs w:val="24"/>
        </w:rPr>
        <w:t xml:space="preserve"> eur</w:t>
      </w:r>
      <w:r w:rsidR="1C422361" w:rsidRPr="003E0E3D">
        <w:rPr>
          <w:sz w:val="24"/>
          <w:szCs w:val="24"/>
        </w:rPr>
        <w:t>.</w:t>
      </w:r>
    </w:p>
    <w:p w14:paraId="6E6BFCD8" w14:textId="67904226" w:rsidR="00E11534" w:rsidRPr="003E0E3D" w:rsidRDefault="00E11534" w:rsidP="003E0E3D">
      <w:pPr>
        <w:spacing w:before="240" w:after="240" w:line="360" w:lineRule="auto"/>
        <w:jc w:val="left"/>
        <w:rPr>
          <w:sz w:val="24"/>
          <w:szCs w:val="24"/>
        </w:rPr>
      </w:pPr>
      <w:r w:rsidRPr="003E0E3D">
        <w:rPr>
          <w:sz w:val="24"/>
          <w:szCs w:val="24"/>
        </w:rPr>
        <w:t xml:space="preserve">Podľa zákona č. 138/1991 Zb. o majetku obcí v znení neskorších predpisov sa schvaľuje </w:t>
      </w:r>
      <w:r w:rsidR="00680632" w:rsidRPr="003E0E3D">
        <w:rPr>
          <w:sz w:val="24"/>
          <w:szCs w:val="24"/>
        </w:rPr>
        <w:t>nájom</w:t>
      </w:r>
      <w:r w:rsidRPr="003E0E3D">
        <w:rPr>
          <w:sz w:val="24"/>
          <w:szCs w:val="24"/>
        </w:rPr>
        <w:t xml:space="preserve"> majetku mesta podľa § </w:t>
      </w:r>
      <w:r w:rsidR="00651A68" w:rsidRPr="003E0E3D">
        <w:rPr>
          <w:sz w:val="24"/>
          <w:szCs w:val="24"/>
        </w:rPr>
        <w:t xml:space="preserve">9aa </w:t>
      </w:r>
      <w:r w:rsidR="00745364" w:rsidRPr="003E0E3D">
        <w:rPr>
          <w:sz w:val="24"/>
          <w:szCs w:val="24"/>
        </w:rPr>
        <w:t>ods.</w:t>
      </w:r>
      <w:r w:rsidR="00AD290D" w:rsidRPr="003E0E3D">
        <w:rPr>
          <w:sz w:val="24"/>
          <w:szCs w:val="24"/>
        </w:rPr>
        <w:t xml:space="preserve"> 2 </w:t>
      </w:r>
      <w:r w:rsidR="00651A68" w:rsidRPr="003E0E3D">
        <w:rPr>
          <w:sz w:val="24"/>
          <w:szCs w:val="24"/>
        </w:rPr>
        <w:t>písm</w:t>
      </w:r>
      <w:r w:rsidR="00CD77E7" w:rsidRPr="003E0E3D">
        <w:rPr>
          <w:sz w:val="24"/>
          <w:szCs w:val="24"/>
        </w:rPr>
        <w:t xml:space="preserve">. e) </w:t>
      </w:r>
      <w:r w:rsidRPr="003E0E3D">
        <w:rPr>
          <w:sz w:val="24"/>
          <w:szCs w:val="24"/>
        </w:rPr>
        <w:t>zákona ako prípad hodný osobitného zreteľa trojpätinovou väčšinou všetkých poslancov.</w:t>
      </w:r>
    </w:p>
    <w:p w14:paraId="3FCFE56D" w14:textId="77777777" w:rsidR="00E11534" w:rsidRPr="003E0E3D" w:rsidRDefault="00E11534" w:rsidP="003E0E3D">
      <w:pPr>
        <w:spacing w:before="120" w:after="120" w:line="360" w:lineRule="auto"/>
        <w:jc w:val="left"/>
        <w:rPr>
          <w:sz w:val="24"/>
          <w:szCs w:val="24"/>
        </w:rPr>
      </w:pPr>
      <w:r w:rsidRPr="003E0E3D">
        <w:rPr>
          <w:sz w:val="24"/>
          <w:szCs w:val="24"/>
        </w:rPr>
        <w:t>Dôvody hodné osobitného zreteľa v súlade so zákonom č. 138/1991 Zb. o majetku obcí v znení neskorších predpisov a v zmysle Zásad spočívajú v tom, že ide o:</w:t>
      </w:r>
    </w:p>
    <w:p w14:paraId="785F081B" w14:textId="06ADC205" w:rsidR="00E11534" w:rsidRPr="003E0E3D" w:rsidRDefault="003B7E56" w:rsidP="003E0E3D">
      <w:pPr>
        <w:pStyle w:val="Odsekzoznamu"/>
        <w:numPr>
          <w:ilvl w:val="0"/>
          <w:numId w:val="5"/>
        </w:numPr>
        <w:spacing w:before="120" w:after="120" w:line="360" w:lineRule="auto"/>
        <w:jc w:val="left"/>
        <w:rPr>
          <w:rFonts w:eastAsia="Arial" w:cs="Arial"/>
          <w:sz w:val="24"/>
          <w:szCs w:val="24"/>
        </w:rPr>
      </w:pPr>
      <w:r w:rsidRPr="003E0E3D">
        <w:rPr>
          <w:sz w:val="24"/>
          <w:szCs w:val="24"/>
        </w:rPr>
        <w:t xml:space="preserve">nájom pozemku, ktorým sa podporí všeobecne </w:t>
      </w:r>
      <w:r w:rsidR="00E0598E" w:rsidRPr="003E0E3D">
        <w:rPr>
          <w:sz w:val="24"/>
          <w:szCs w:val="24"/>
        </w:rPr>
        <w:t xml:space="preserve">akceptovateľný verejnoprospešný účel, </w:t>
      </w:r>
      <w:r w:rsidR="22723B25" w:rsidRPr="003E0E3D">
        <w:rPr>
          <w:rFonts w:eastAsia="Arial" w:cs="Arial"/>
          <w:sz w:val="24"/>
          <w:szCs w:val="24"/>
        </w:rPr>
        <w:t xml:space="preserve">ktorý spočíva v rozšírení kultúrno-spoločenskej a návštevníckej ponuky mesta počas adventného obdobia a vo vytvorení jednotného, esteticky, environmentálne a organizačne koordinovaného vianočného priestoru v bezprostrednom kontakte s mestským podujatím Advent v Trnave 2026. Vzhľadom na to, že návštevníci medzi oboma bezprostredne susediacimi priestormi plynule prechádzajú, stanovené podmienky </w:t>
      </w:r>
      <w:r w:rsidR="22723B25" w:rsidRPr="003E0E3D">
        <w:rPr>
          <w:rFonts w:eastAsia="Arial" w:cs="Arial"/>
          <w:sz w:val="24"/>
          <w:szCs w:val="24"/>
        </w:rPr>
        <w:lastRenderedPageBreak/>
        <w:t>zabezpečia ich vzájomné vizuálne a organizačné prepojenie a jednotný štandard verejného priestoru.</w:t>
      </w:r>
    </w:p>
    <w:p w14:paraId="07BFACA9" w14:textId="1F676409" w:rsidR="00E11534" w:rsidRPr="003E0E3D" w:rsidRDefault="00E11534" w:rsidP="003E0E3D">
      <w:pPr>
        <w:spacing w:before="120" w:after="120" w:line="360" w:lineRule="auto"/>
        <w:jc w:val="left"/>
        <w:rPr>
          <w:sz w:val="24"/>
          <w:szCs w:val="24"/>
        </w:rPr>
      </w:pPr>
      <w:r w:rsidRPr="003E0E3D">
        <w:rPr>
          <w:sz w:val="24"/>
          <w:szCs w:val="24"/>
        </w:rPr>
        <w:t xml:space="preserve">Návrh na schválenie </w:t>
      </w:r>
      <w:r w:rsidR="001866EE" w:rsidRPr="003E0E3D">
        <w:rPr>
          <w:sz w:val="24"/>
          <w:szCs w:val="24"/>
        </w:rPr>
        <w:t>prenájmu</w:t>
      </w:r>
      <w:r w:rsidRPr="003E0E3D">
        <w:rPr>
          <w:sz w:val="24"/>
          <w:szCs w:val="24"/>
        </w:rPr>
        <w:t xml:space="preserve"> majetku v zmysle vyššie uvedeného bude predložený na zasadnutie Mestského zastupiteľstva Mesta Trnava dňa </w:t>
      </w:r>
      <w:r w:rsidR="57405EFF" w:rsidRPr="003E0E3D">
        <w:rPr>
          <w:sz w:val="24"/>
          <w:szCs w:val="24"/>
        </w:rPr>
        <w:t>22.9.2026</w:t>
      </w:r>
      <w:r w:rsidRPr="003E0E3D">
        <w:rPr>
          <w:sz w:val="24"/>
          <w:szCs w:val="24"/>
        </w:rPr>
        <w:t>, ktorému prináleží definitívny súhlas pri nakladaní s majetkom mesta Trnava.</w:t>
      </w:r>
    </w:p>
    <w:p w14:paraId="5F4F857E" w14:textId="5D6F3669" w:rsidR="00E11534" w:rsidRPr="003E0E3D" w:rsidRDefault="00E11534" w:rsidP="003E0E3D">
      <w:pPr>
        <w:spacing w:before="120" w:after="120" w:line="360" w:lineRule="auto"/>
        <w:jc w:val="left"/>
        <w:rPr>
          <w:sz w:val="24"/>
          <w:szCs w:val="24"/>
        </w:rPr>
      </w:pPr>
      <w:r w:rsidRPr="003E0E3D">
        <w:rPr>
          <w:sz w:val="24"/>
          <w:szCs w:val="24"/>
        </w:rPr>
        <w:t xml:space="preserve">Zverejnené od </w:t>
      </w:r>
      <w:r w:rsidR="3141D25F" w:rsidRPr="003E0E3D">
        <w:rPr>
          <w:sz w:val="24"/>
          <w:szCs w:val="24"/>
        </w:rPr>
        <w:t>7.9.2026</w:t>
      </w:r>
      <w:r w:rsidR="004B6280" w:rsidRPr="003E0E3D">
        <w:rPr>
          <w:sz w:val="24"/>
          <w:szCs w:val="24"/>
        </w:rPr>
        <w:t xml:space="preserve"> </w:t>
      </w:r>
      <w:r w:rsidR="00B73B0C" w:rsidRPr="003E0E3D">
        <w:rPr>
          <w:sz w:val="24"/>
          <w:szCs w:val="24"/>
        </w:rPr>
        <w:t xml:space="preserve">do </w:t>
      </w:r>
      <w:r w:rsidR="08748FD9" w:rsidRPr="003E0E3D">
        <w:rPr>
          <w:sz w:val="24"/>
          <w:szCs w:val="24"/>
        </w:rPr>
        <w:t>22.9.2026</w:t>
      </w:r>
      <w:r w:rsidRPr="003E0E3D">
        <w:rPr>
          <w:sz w:val="24"/>
          <w:szCs w:val="24"/>
        </w:rPr>
        <w:t>.</w:t>
      </w:r>
    </w:p>
    <w:p w14:paraId="08C11229" w14:textId="393DB53C" w:rsidR="00E11534" w:rsidRPr="003E0E3D" w:rsidRDefault="00E11534" w:rsidP="003E0E3D">
      <w:pPr>
        <w:spacing w:before="120" w:after="120" w:line="360" w:lineRule="auto"/>
        <w:jc w:val="left"/>
        <w:rPr>
          <w:sz w:val="24"/>
          <w:szCs w:val="24"/>
        </w:rPr>
      </w:pPr>
      <w:r w:rsidRPr="003E0E3D">
        <w:rPr>
          <w:sz w:val="24"/>
          <w:szCs w:val="24"/>
        </w:rPr>
        <w:t>V</w:t>
      </w:r>
      <w:r w:rsidR="00CA6E9C" w:rsidRPr="003E0E3D">
        <w:rPr>
          <w:sz w:val="24"/>
          <w:szCs w:val="24"/>
        </w:rPr>
        <w:t> </w:t>
      </w:r>
      <w:r w:rsidRPr="003E0E3D">
        <w:rPr>
          <w:sz w:val="24"/>
          <w:szCs w:val="24"/>
        </w:rPr>
        <w:t>Trnave</w:t>
      </w:r>
      <w:r w:rsidR="00CA6E9C" w:rsidRPr="003E0E3D">
        <w:rPr>
          <w:sz w:val="24"/>
          <w:szCs w:val="24"/>
        </w:rPr>
        <w:t xml:space="preserve"> </w:t>
      </w:r>
      <w:r w:rsidR="5D2D43E0" w:rsidRPr="003E0E3D">
        <w:rPr>
          <w:sz w:val="24"/>
          <w:szCs w:val="24"/>
        </w:rPr>
        <w:t>7.9.2026</w:t>
      </w:r>
    </w:p>
    <w:p w14:paraId="72F08010" w14:textId="461CD888" w:rsidR="003E4267" w:rsidRPr="003E0E3D" w:rsidRDefault="00E11534" w:rsidP="003E0E3D">
      <w:pPr>
        <w:spacing w:before="120" w:after="120" w:line="360" w:lineRule="auto"/>
        <w:jc w:val="left"/>
        <w:rPr>
          <w:sz w:val="24"/>
          <w:szCs w:val="24"/>
        </w:rPr>
      </w:pPr>
      <w:r w:rsidRPr="003E0E3D">
        <w:rPr>
          <w:sz w:val="24"/>
          <w:szCs w:val="24"/>
        </w:rPr>
        <w:t xml:space="preserve">Spracovala: </w:t>
      </w:r>
      <w:r w:rsidR="008A1F8D" w:rsidRPr="003E0E3D">
        <w:rPr>
          <w:sz w:val="24"/>
          <w:szCs w:val="24"/>
        </w:rPr>
        <w:t>Ing. Zuzana Bodišová</w:t>
      </w:r>
      <w:r w:rsidRPr="003E0E3D">
        <w:rPr>
          <w:sz w:val="24"/>
          <w:szCs w:val="24"/>
        </w:rPr>
        <w:t xml:space="preserve">, </w:t>
      </w:r>
      <w:r w:rsidR="001A776C" w:rsidRPr="003E0E3D">
        <w:rPr>
          <w:sz w:val="24"/>
          <w:szCs w:val="24"/>
        </w:rPr>
        <w:t>OKS</w:t>
      </w:r>
      <w:r w:rsidRPr="003E0E3D">
        <w:rPr>
          <w:sz w:val="24"/>
          <w:szCs w:val="24"/>
        </w:rPr>
        <w:t xml:space="preserve"> MsÚ v Trnave</w:t>
      </w:r>
    </w:p>
    <w:sectPr w:rsidR="003E4267" w:rsidRPr="003E0E3D" w:rsidSect="00582E1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68" w:right="851" w:bottom="2693" w:left="851" w:header="567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F8C8C" w14:textId="77777777" w:rsidR="000268C4" w:rsidRDefault="000268C4" w:rsidP="004B7A32">
      <w:pPr>
        <w:spacing w:after="0" w:line="240" w:lineRule="auto"/>
      </w:pPr>
      <w:r>
        <w:separator/>
      </w:r>
    </w:p>
  </w:endnote>
  <w:endnote w:type="continuationSeparator" w:id="0">
    <w:p w14:paraId="61BD78F8" w14:textId="77777777" w:rsidR="000268C4" w:rsidRDefault="000268C4" w:rsidP="004B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Work Sans Medium">
    <w:charset w:val="EE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834426080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AB8858" w14:textId="3400AC4B" w:rsidR="00EF5236" w:rsidRPr="00EF5236" w:rsidRDefault="00EF5236" w:rsidP="00582E10">
            <w:pPr>
              <w:pStyle w:val="Pta"/>
              <w:spacing w:line="360" w:lineRule="auto"/>
              <w:jc w:val="right"/>
              <w:rPr>
                <w:sz w:val="24"/>
                <w:szCs w:val="24"/>
              </w:rPr>
            </w:pPr>
            <w:r w:rsidRPr="00EF5236">
              <w:rPr>
                <w:sz w:val="24"/>
                <w:szCs w:val="24"/>
              </w:rPr>
              <w:t xml:space="preserve">Strana </w:t>
            </w:r>
            <w:r w:rsidRPr="00EF5236">
              <w:rPr>
                <w:b/>
                <w:bCs/>
                <w:sz w:val="24"/>
                <w:szCs w:val="24"/>
              </w:rPr>
              <w:fldChar w:fldCharType="begin"/>
            </w:r>
            <w:r w:rsidRPr="00EF5236">
              <w:rPr>
                <w:b/>
                <w:bCs/>
                <w:sz w:val="24"/>
                <w:szCs w:val="24"/>
              </w:rPr>
              <w:instrText>PAGE</w:instrText>
            </w:r>
            <w:r w:rsidRPr="00EF5236">
              <w:rPr>
                <w:b/>
                <w:bCs/>
                <w:sz w:val="24"/>
                <w:szCs w:val="24"/>
              </w:rPr>
              <w:fldChar w:fldCharType="separate"/>
            </w:r>
            <w:r w:rsidRPr="00EF5236">
              <w:rPr>
                <w:b/>
                <w:bCs/>
                <w:sz w:val="24"/>
                <w:szCs w:val="24"/>
              </w:rPr>
              <w:t>2</w:t>
            </w:r>
            <w:r w:rsidRPr="00EF5236">
              <w:rPr>
                <w:b/>
                <w:bCs/>
                <w:sz w:val="24"/>
                <w:szCs w:val="24"/>
              </w:rPr>
              <w:fldChar w:fldCharType="end"/>
            </w:r>
            <w:r w:rsidRPr="00EF5236">
              <w:rPr>
                <w:sz w:val="24"/>
                <w:szCs w:val="24"/>
              </w:rPr>
              <w:t xml:space="preserve"> z </w:t>
            </w:r>
            <w:r w:rsidRPr="00EF5236">
              <w:rPr>
                <w:b/>
                <w:bCs/>
                <w:sz w:val="24"/>
                <w:szCs w:val="24"/>
              </w:rPr>
              <w:fldChar w:fldCharType="begin"/>
            </w:r>
            <w:r w:rsidRPr="00EF5236">
              <w:rPr>
                <w:b/>
                <w:bCs/>
                <w:sz w:val="24"/>
                <w:szCs w:val="24"/>
              </w:rPr>
              <w:instrText>NUMPAGES</w:instrText>
            </w:r>
            <w:r w:rsidRPr="00EF5236">
              <w:rPr>
                <w:b/>
                <w:bCs/>
                <w:sz w:val="24"/>
                <w:szCs w:val="24"/>
              </w:rPr>
              <w:fldChar w:fldCharType="separate"/>
            </w:r>
            <w:r w:rsidRPr="00EF5236">
              <w:rPr>
                <w:b/>
                <w:bCs/>
                <w:sz w:val="24"/>
                <w:szCs w:val="24"/>
              </w:rPr>
              <w:t>2</w:t>
            </w:r>
            <w:r w:rsidRPr="00EF5236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49568" w14:textId="77777777" w:rsidR="00BF3BEF" w:rsidRDefault="00BF3BEF" w:rsidP="00D928B3">
    <w:pPr>
      <w:tabs>
        <w:tab w:val="left" w:pos="2552"/>
        <w:tab w:val="left" w:pos="5387"/>
        <w:tab w:val="left" w:pos="7797"/>
      </w:tabs>
      <w:spacing w:after="0" w:line="240" w:lineRule="auto"/>
      <w:rPr>
        <w:b/>
        <w:bCs/>
        <w:caps/>
        <w:sz w:val="18"/>
        <w:szCs w:val="18"/>
      </w:rPr>
    </w:pPr>
    <w:r w:rsidRPr="001B7E70">
      <w:rPr>
        <w:b/>
        <w:bCs/>
        <w:caps/>
        <w:sz w:val="18"/>
        <w:szCs w:val="18"/>
      </w:rPr>
      <w:t xml:space="preserve">telefón </w:t>
    </w:r>
    <w:r>
      <w:rPr>
        <w:b/>
        <w:bCs/>
        <w:caps/>
        <w:sz w:val="18"/>
        <w:szCs w:val="18"/>
      </w:rPr>
      <w:tab/>
    </w:r>
    <w:r w:rsidRPr="001B7E70">
      <w:rPr>
        <w:b/>
        <w:bCs/>
        <w:caps/>
        <w:sz w:val="18"/>
        <w:szCs w:val="18"/>
      </w:rPr>
      <w:t xml:space="preserve">e-mail </w:t>
    </w:r>
    <w:r>
      <w:rPr>
        <w:b/>
        <w:bCs/>
        <w:caps/>
        <w:sz w:val="18"/>
        <w:szCs w:val="18"/>
      </w:rPr>
      <w:tab/>
    </w:r>
    <w:r w:rsidRPr="001B7E70">
      <w:rPr>
        <w:b/>
        <w:bCs/>
        <w:caps/>
        <w:sz w:val="18"/>
        <w:szCs w:val="18"/>
      </w:rPr>
      <w:t xml:space="preserve">ičo </w:t>
    </w:r>
    <w:r>
      <w:rPr>
        <w:b/>
        <w:bCs/>
        <w:caps/>
        <w:sz w:val="18"/>
        <w:szCs w:val="18"/>
      </w:rPr>
      <w:tab/>
    </w:r>
    <w:r w:rsidRPr="001B7E70">
      <w:rPr>
        <w:b/>
        <w:bCs/>
        <w:caps/>
        <w:sz w:val="18"/>
        <w:szCs w:val="18"/>
      </w:rPr>
      <w:t>web</w:t>
    </w:r>
  </w:p>
  <w:p w14:paraId="3C346C6E" w14:textId="77777777" w:rsidR="00564B3A" w:rsidRPr="00BF3BEF" w:rsidRDefault="003332B9" w:rsidP="00BF3BEF">
    <w:pPr>
      <w:tabs>
        <w:tab w:val="left" w:pos="2552"/>
        <w:tab w:val="left" w:pos="5387"/>
        <w:tab w:val="left" w:pos="7797"/>
      </w:tabs>
      <w:spacing w:line="240" w:lineRule="auto"/>
      <w:rPr>
        <w:sz w:val="18"/>
        <w:szCs w:val="18"/>
      </w:rPr>
    </w:pPr>
    <w:r>
      <w:rPr>
        <w:sz w:val="18"/>
        <w:szCs w:val="18"/>
      </w:rPr>
      <w:t>Napíšte telefón</w:t>
    </w:r>
    <w:r w:rsidR="00BF3BEF">
      <w:rPr>
        <w:sz w:val="18"/>
        <w:szCs w:val="18"/>
      </w:rPr>
      <w:tab/>
    </w:r>
    <w:r w:rsidR="00BF3BEF" w:rsidRPr="00AF0FB7">
      <w:rPr>
        <w:sz w:val="18"/>
        <w:szCs w:val="18"/>
      </w:rPr>
      <w:t xml:space="preserve">Napíšte e-mail </w:t>
    </w:r>
    <w:r w:rsidR="00BF3BEF">
      <w:rPr>
        <w:sz w:val="18"/>
        <w:szCs w:val="18"/>
      </w:rPr>
      <w:tab/>
    </w:r>
    <w:r w:rsidR="00BF3BEF" w:rsidRPr="00AF0FB7">
      <w:rPr>
        <w:sz w:val="18"/>
        <w:szCs w:val="18"/>
      </w:rPr>
      <w:t>00 313</w:t>
    </w:r>
    <w:r w:rsidR="00BF3BEF">
      <w:rPr>
        <w:sz w:val="18"/>
        <w:szCs w:val="18"/>
      </w:rPr>
      <w:t> </w:t>
    </w:r>
    <w:r w:rsidR="00BF3BEF" w:rsidRPr="00AF0FB7">
      <w:rPr>
        <w:sz w:val="18"/>
        <w:szCs w:val="18"/>
      </w:rPr>
      <w:t xml:space="preserve">114 </w:t>
    </w:r>
    <w:r w:rsidR="00BF3BEF">
      <w:rPr>
        <w:sz w:val="18"/>
        <w:szCs w:val="18"/>
      </w:rPr>
      <w:tab/>
    </w:r>
    <w:hyperlink r:id="rId1" w:history="1">
      <w:r w:rsidR="00BF3BEF" w:rsidRPr="00111570">
        <w:rPr>
          <w:rStyle w:val="Hypertextovprepojenie"/>
          <w:sz w:val="18"/>
          <w:szCs w:val="18"/>
        </w:rPr>
        <w:t>www.trnava.sk</w:t>
      </w:r>
    </w:hyperlink>
    <w:r w:rsidR="00AA5C9F">
      <w:rPr>
        <w:noProof/>
      </w:rPr>
      <w:drawing>
        <wp:anchor distT="0" distB="0" distL="114300" distR="114300" simplePos="0" relativeHeight="251658240" behindDoc="0" locked="0" layoutInCell="1" allowOverlap="1" wp14:anchorId="1367EA01" wp14:editId="1488D207">
          <wp:simplePos x="0" y="0"/>
          <wp:positionH relativeFrom="page">
            <wp:posOffset>8890</wp:posOffset>
          </wp:positionH>
          <wp:positionV relativeFrom="page">
            <wp:posOffset>10210165</wp:posOffset>
          </wp:positionV>
          <wp:extent cx="7754400" cy="295200"/>
          <wp:effectExtent l="0" t="0" r="0" b="0"/>
          <wp:wrapSquare wrapText="bothSides"/>
          <wp:docPr id="785113950" name="Obrázok 78511395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ázok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4400" cy="2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BB24A" w14:textId="77777777" w:rsidR="000268C4" w:rsidRDefault="000268C4" w:rsidP="004B7A32">
      <w:pPr>
        <w:spacing w:after="0" w:line="240" w:lineRule="auto"/>
      </w:pPr>
      <w:r>
        <w:separator/>
      </w:r>
    </w:p>
  </w:footnote>
  <w:footnote w:type="continuationSeparator" w:id="0">
    <w:p w14:paraId="7E70E7B9" w14:textId="77777777" w:rsidR="000268C4" w:rsidRDefault="000268C4" w:rsidP="004B7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552A" w14:textId="77777777" w:rsidR="00BF3BEF" w:rsidRPr="00E27478" w:rsidRDefault="00BF3BEF" w:rsidP="00284B2B">
    <w:pPr>
      <w:pStyle w:val="Hlavika"/>
      <w:tabs>
        <w:tab w:val="clear" w:pos="4536"/>
      </w:tabs>
      <w:spacing w:before="260"/>
      <w:rPr>
        <w:rFonts w:cs="Arial"/>
        <w:color w:val="21347B"/>
        <w:sz w:val="14"/>
        <w:szCs w:val="14"/>
      </w:rPr>
    </w:pPr>
    <w:r w:rsidRPr="00E27478">
      <w:rPr>
        <w:noProof/>
        <w:color w:val="21347B"/>
        <w:sz w:val="14"/>
        <w:szCs w:val="14"/>
      </w:rPr>
      <w:drawing>
        <wp:anchor distT="0" distB="0" distL="114300" distR="114300" simplePos="0" relativeHeight="251658241" behindDoc="0" locked="0" layoutInCell="1" allowOverlap="1" wp14:anchorId="03F9C0FD" wp14:editId="1F6D4B8E">
          <wp:simplePos x="0" y="0"/>
          <wp:positionH relativeFrom="margin">
            <wp:align>left</wp:align>
          </wp:positionH>
          <wp:positionV relativeFrom="paragraph">
            <wp:posOffset>98376</wp:posOffset>
          </wp:positionV>
          <wp:extent cx="1440000" cy="440598"/>
          <wp:effectExtent l="0" t="0" r="0" b="0"/>
          <wp:wrapSquare wrapText="bothSides"/>
          <wp:docPr id="309041875" name="Obrázok 309041875" descr="Mesto Trn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Mesto Trnav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4405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7478">
      <w:rPr>
        <w:rFonts w:cs="Arial"/>
        <w:color w:val="21347B"/>
        <w:sz w:val="14"/>
        <w:szCs w:val="14"/>
      </w:rPr>
      <w:t>MESTSKÝ ÚRAD V TRNAVE</w:t>
    </w:r>
  </w:p>
  <w:p w14:paraId="0523FDB5" w14:textId="2B3D793A" w:rsidR="00BF3BEF" w:rsidRPr="00E27478" w:rsidRDefault="00BF3BEF" w:rsidP="00BF3BEF">
    <w:pPr>
      <w:pStyle w:val="HlavikaTT"/>
      <w:rPr>
        <w:rFonts w:ascii="Arial" w:hAnsi="Arial" w:cs="Arial"/>
        <w:color w:val="21347B"/>
        <w:sz w:val="14"/>
        <w:szCs w:val="14"/>
      </w:rPr>
    </w:pPr>
    <w:r w:rsidRPr="00E27478">
      <w:rPr>
        <w:rFonts w:ascii="Arial" w:hAnsi="Arial" w:cs="Arial"/>
        <w:color w:val="21347B"/>
        <w:sz w:val="14"/>
        <w:szCs w:val="14"/>
      </w:rPr>
      <w:t xml:space="preserve">ODBOR </w:t>
    </w:r>
    <w:r w:rsidR="00CD5948">
      <w:rPr>
        <w:rFonts w:ascii="Arial" w:hAnsi="Arial" w:cs="Arial"/>
        <w:color w:val="21347B"/>
        <w:sz w:val="14"/>
        <w:szCs w:val="14"/>
      </w:rPr>
      <w:t>KOMUNÁLNYCH SLUŹIEB</w:t>
    </w:r>
  </w:p>
  <w:p w14:paraId="50C8CD3D" w14:textId="77777777" w:rsidR="00BF3BEF" w:rsidRPr="00E27478" w:rsidRDefault="00BF3BEF" w:rsidP="00BF3BEF">
    <w:pPr>
      <w:pStyle w:val="Hlavika"/>
      <w:rPr>
        <w:sz w:val="14"/>
        <w:szCs w:val="14"/>
      </w:rPr>
    </w:pPr>
    <w:r w:rsidRPr="00E27478">
      <w:rPr>
        <w:rFonts w:cs="Arial"/>
        <w:color w:val="21347B"/>
        <w:sz w:val="14"/>
        <w:szCs w:val="14"/>
      </w:rPr>
      <w:t>TRHOVÁ 3, 917 71 TRNAVA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DF64" w14:textId="77777777" w:rsidR="00BF3BEF" w:rsidRPr="00AE581A" w:rsidRDefault="00BF3BEF" w:rsidP="00BF3BEF">
    <w:pPr>
      <w:pStyle w:val="Hlavika"/>
      <w:spacing w:before="240"/>
      <w:rPr>
        <w:rFonts w:cs="Arial"/>
        <w:color w:val="21347B"/>
        <w:sz w:val="18"/>
        <w:szCs w:val="18"/>
      </w:rPr>
    </w:pPr>
    <w:r w:rsidRPr="00AE581A">
      <w:rPr>
        <w:noProof/>
        <w:color w:val="21347B"/>
        <w:sz w:val="18"/>
        <w:szCs w:val="18"/>
      </w:rPr>
      <w:drawing>
        <wp:anchor distT="0" distB="0" distL="114300" distR="114300" simplePos="0" relativeHeight="251658242" behindDoc="0" locked="0" layoutInCell="1" allowOverlap="1" wp14:anchorId="6FEBD646" wp14:editId="458827B3">
          <wp:simplePos x="0" y="0"/>
          <wp:positionH relativeFrom="margin">
            <wp:align>left</wp:align>
          </wp:positionH>
          <wp:positionV relativeFrom="paragraph">
            <wp:posOffset>98376</wp:posOffset>
          </wp:positionV>
          <wp:extent cx="1512000" cy="462817"/>
          <wp:effectExtent l="0" t="0" r="0" b="0"/>
          <wp:wrapSquare wrapText="bothSides"/>
          <wp:docPr id="1156019557" name="Obrázok 1156019557" descr="Mesto Trn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Mesto Trnav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462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581A">
      <w:rPr>
        <w:rFonts w:cs="Arial"/>
        <w:color w:val="21347B"/>
        <w:sz w:val="18"/>
        <w:szCs w:val="18"/>
      </w:rPr>
      <w:t>MESTSKÝ ÚRAD V TRNAVE</w:t>
    </w:r>
  </w:p>
  <w:p w14:paraId="1A6ABD12" w14:textId="77777777" w:rsidR="00BF3BEF" w:rsidRPr="00077481" w:rsidRDefault="00BF3BEF" w:rsidP="00BF3BEF">
    <w:pPr>
      <w:pStyle w:val="HlavikaTT"/>
      <w:rPr>
        <w:rFonts w:ascii="Arial" w:hAnsi="Arial" w:cs="Arial"/>
        <w:color w:val="21347B"/>
      </w:rPr>
    </w:pPr>
    <w:r w:rsidRPr="00077481">
      <w:rPr>
        <w:rFonts w:ascii="Arial" w:hAnsi="Arial" w:cs="Arial"/>
        <w:color w:val="21347B"/>
      </w:rPr>
      <w:t>ODBOR KOMUNIKÁCIE A VZŤAHOV S VEREJNOSŤOU</w:t>
    </w:r>
  </w:p>
  <w:p w14:paraId="0BE428CB" w14:textId="77777777" w:rsidR="00BF3BEF" w:rsidRPr="00077481" w:rsidRDefault="00BF3BEF" w:rsidP="00BF3BEF">
    <w:pPr>
      <w:pStyle w:val="Hlavika"/>
      <w:rPr>
        <w:color w:val="21347B"/>
      </w:rPr>
    </w:pPr>
    <w:r w:rsidRPr="00077481">
      <w:rPr>
        <w:rFonts w:cs="Arial"/>
        <w:color w:val="21347B"/>
        <w:sz w:val="18"/>
        <w:szCs w:val="18"/>
      </w:rPr>
      <w:t>TRHOVÁ 3, 917 71 TRNAVA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520"/>
    <w:multiLevelType w:val="hybridMultilevel"/>
    <w:tmpl w:val="FC7E17A0"/>
    <w:lvl w:ilvl="0" w:tplc="420C3AC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410F5"/>
    <w:multiLevelType w:val="hybridMultilevel"/>
    <w:tmpl w:val="5D8C19B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80FF0"/>
    <w:multiLevelType w:val="hybridMultilevel"/>
    <w:tmpl w:val="53F431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B6AAD"/>
    <w:multiLevelType w:val="multilevel"/>
    <w:tmpl w:val="9272BC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21002EE"/>
    <w:multiLevelType w:val="hybridMultilevel"/>
    <w:tmpl w:val="289C2F6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9538D9"/>
    <w:multiLevelType w:val="hybridMultilevel"/>
    <w:tmpl w:val="1F926FF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2899303">
    <w:abstractNumId w:val="3"/>
  </w:num>
  <w:num w:numId="2" w16cid:durableId="1035351437">
    <w:abstractNumId w:val="2"/>
  </w:num>
  <w:num w:numId="3" w16cid:durableId="710492270">
    <w:abstractNumId w:val="5"/>
  </w:num>
  <w:num w:numId="4" w16cid:durableId="1528451085">
    <w:abstractNumId w:val="4"/>
  </w:num>
  <w:num w:numId="5" w16cid:durableId="23218190">
    <w:abstractNumId w:val="1"/>
  </w:num>
  <w:num w:numId="6" w16cid:durableId="967706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AE"/>
    <w:rsid w:val="00002673"/>
    <w:rsid w:val="000143F1"/>
    <w:rsid w:val="000268C4"/>
    <w:rsid w:val="0003690F"/>
    <w:rsid w:val="000537E6"/>
    <w:rsid w:val="00073F77"/>
    <w:rsid w:val="00077481"/>
    <w:rsid w:val="000804C6"/>
    <w:rsid w:val="00086028"/>
    <w:rsid w:val="000931DD"/>
    <w:rsid w:val="00096A92"/>
    <w:rsid w:val="000A0AAB"/>
    <w:rsid w:val="000A2E67"/>
    <w:rsid w:val="000A4D95"/>
    <w:rsid w:val="000B0EF9"/>
    <w:rsid w:val="000E0E76"/>
    <w:rsid w:val="000E63AE"/>
    <w:rsid w:val="000F0AC7"/>
    <w:rsid w:val="000F4792"/>
    <w:rsid w:val="000F662C"/>
    <w:rsid w:val="00110692"/>
    <w:rsid w:val="00110C0C"/>
    <w:rsid w:val="001200B4"/>
    <w:rsid w:val="0013143F"/>
    <w:rsid w:val="00140E4F"/>
    <w:rsid w:val="00144793"/>
    <w:rsid w:val="00152F71"/>
    <w:rsid w:val="00154A0A"/>
    <w:rsid w:val="00164233"/>
    <w:rsid w:val="00164A2B"/>
    <w:rsid w:val="00183DBE"/>
    <w:rsid w:val="001866EE"/>
    <w:rsid w:val="00190346"/>
    <w:rsid w:val="00191221"/>
    <w:rsid w:val="001A6FD6"/>
    <w:rsid w:val="001A776C"/>
    <w:rsid w:val="001B7E70"/>
    <w:rsid w:val="001C24FC"/>
    <w:rsid w:val="001C7FC8"/>
    <w:rsid w:val="001D5C4E"/>
    <w:rsid w:val="001D74FB"/>
    <w:rsid w:val="001D7DE7"/>
    <w:rsid w:val="001E2385"/>
    <w:rsid w:val="001F4EB7"/>
    <w:rsid w:val="002206D9"/>
    <w:rsid w:val="00232B94"/>
    <w:rsid w:val="00253AFD"/>
    <w:rsid w:val="002560F8"/>
    <w:rsid w:val="00284B2B"/>
    <w:rsid w:val="0028762D"/>
    <w:rsid w:val="002A4F72"/>
    <w:rsid w:val="002A6B87"/>
    <w:rsid w:val="002B6556"/>
    <w:rsid w:val="002C0701"/>
    <w:rsid w:val="0032609E"/>
    <w:rsid w:val="003332B9"/>
    <w:rsid w:val="0033683C"/>
    <w:rsid w:val="00343733"/>
    <w:rsid w:val="0035293A"/>
    <w:rsid w:val="0035446A"/>
    <w:rsid w:val="00357CBE"/>
    <w:rsid w:val="0037075C"/>
    <w:rsid w:val="003851FB"/>
    <w:rsid w:val="003A0419"/>
    <w:rsid w:val="003A461E"/>
    <w:rsid w:val="003A6E71"/>
    <w:rsid w:val="003B18E7"/>
    <w:rsid w:val="003B31D9"/>
    <w:rsid w:val="003B3AE8"/>
    <w:rsid w:val="003B5193"/>
    <w:rsid w:val="003B7E56"/>
    <w:rsid w:val="003C79BF"/>
    <w:rsid w:val="003D3096"/>
    <w:rsid w:val="003D41D8"/>
    <w:rsid w:val="003E0E3D"/>
    <w:rsid w:val="003E4267"/>
    <w:rsid w:val="003E47A6"/>
    <w:rsid w:val="003E5287"/>
    <w:rsid w:val="003F46A0"/>
    <w:rsid w:val="00402DF7"/>
    <w:rsid w:val="004106E1"/>
    <w:rsid w:val="00430A09"/>
    <w:rsid w:val="00462027"/>
    <w:rsid w:val="00470BBA"/>
    <w:rsid w:val="004729CA"/>
    <w:rsid w:val="004974C3"/>
    <w:rsid w:val="00497F3B"/>
    <w:rsid w:val="004A01C2"/>
    <w:rsid w:val="004B6280"/>
    <w:rsid w:val="004B7A32"/>
    <w:rsid w:val="00512138"/>
    <w:rsid w:val="005128D2"/>
    <w:rsid w:val="00513511"/>
    <w:rsid w:val="00515CCD"/>
    <w:rsid w:val="00516F2B"/>
    <w:rsid w:val="00520E45"/>
    <w:rsid w:val="00533D8D"/>
    <w:rsid w:val="00553698"/>
    <w:rsid w:val="00560829"/>
    <w:rsid w:val="00563B8B"/>
    <w:rsid w:val="00564B3A"/>
    <w:rsid w:val="00582E10"/>
    <w:rsid w:val="005A154E"/>
    <w:rsid w:val="005A63D7"/>
    <w:rsid w:val="005B69EC"/>
    <w:rsid w:val="005D69A5"/>
    <w:rsid w:val="005E4FFD"/>
    <w:rsid w:val="005F1521"/>
    <w:rsid w:val="005F2173"/>
    <w:rsid w:val="005F3316"/>
    <w:rsid w:val="005F3777"/>
    <w:rsid w:val="005F77C6"/>
    <w:rsid w:val="006033F0"/>
    <w:rsid w:val="00604DF6"/>
    <w:rsid w:val="0061525D"/>
    <w:rsid w:val="00617BEC"/>
    <w:rsid w:val="00620751"/>
    <w:rsid w:val="00630617"/>
    <w:rsid w:val="006400CA"/>
    <w:rsid w:val="00651A68"/>
    <w:rsid w:val="00652F8C"/>
    <w:rsid w:val="00665CDB"/>
    <w:rsid w:val="006714EE"/>
    <w:rsid w:val="006727F9"/>
    <w:rsid w:val="00673519"/>
    <w:rsid w:val="00680632"/>
    <w:rsid w:val="00685CE0"/>
    <w:rsid w:val="006945FB"/>
    <w:rsid w:val="006A6DEA"/>
    <w:rsid w:val="006B4FBF"/>
    <w:rsid w:val="006C4912"/>
    <w:rsid w:val="006C6959"/>
    <w:rsid w:val="006D6669"/>
    <w:rsid w:val="006F3690"/>
    <w:rsid w:val="006F481B"/>
    <w:rsid w:val="0072020C"/>
    <w:rsid w:val="00736C27"/>
    <w:rsid w:val="00745364"/>
    <w:rsid w:val="007513E8"/>
    <w:rsid w:val="00762F4C"/>
    <w:rsid w:val="0078420C"/>
    <w:rsid w:val="007B1493"/>
    <w:rsid w:val="007D6368"/>
    <w:rsid w:val="007E4E33"/>
    <w:rsid w:val="007F3488"/>
    <w:rsid w:val="007F65A9"/>
    <w:rsid w:val="00801DC2"/>
    <w:rsid w:val="0081030C"/>
    <w:rsid w:val="0081206C"/>
    <w:rsid w:val="0081567B"/>
    <w:rsid w:val="008351C6"/>
    <w:rsid w:val="008375E5"/>
    <w:rsid w:val="00861227"/>
    <w:rsid w:val="00876203"/>
    <w:rsid w:val="0088372B"/>
    <w:rsid w:val="00890A7D"/>
    <w:rsid w:val="00892A09"/>
    <w:rsid w:val="00894D75"/>
    <w:rsid w:val="00895695"/>
    <w:rsid w:val="008A1F8D"/>
    <w:rsid w:val="008A4B50"/>
    <w:rsid w:val="008A7561"/>
    <w:rsid w:val="008B1406"/>
    <w:rsid w:val="008B71CA"/>
    <w:rsid w:val="008D2FCF"/>
    <w:rsid w:val="008D586B"/>
    <w:rsid w:val="00915EB3"/>
    <w:rsid w:val="0092220D"/>
    <w:rsid w:val="00923223"/>
    <w:rsid w:val="0092546E"/>
    <w:rsid w:val="009307C6"/>
    <w:rsid w:val="00932001"/>
    <w:rsid w:val="00943B47"/>
    <w:rsid w:val="00943C88"/>
    <w:rsid w:val="00943CBC"/>
    <w:rsid w:val="0094454F"/>
    <w:rsid w:val="00951481"/>
    <w:rsid w:val="0096060F"/>
    <w:rsid w:val="00963715"/>
    <w:rsid w:val="009A10DC"/>
    <w:rsid w:val="009C43C3"/>
    <w:rsid w:val="009C71EF"/>
    <w:rsid w:val="009C7E90"/>
    <w:rsid w:val="00A02A3C"/>
    <w:rsid w:val="00A2099F"/>
    <w:rsid w:val="00A524DC"/>
    <w:rsid w:val="00A54BB4"/>
    <w:rsid w:val="00A55D16"/>
    <w:rsid w:val="00A6054F"/>
    <w:rsid w:val="00A775CA"/>
    <w:rsid w:val="00A801B9"/>
    <w:rsid w:val="00A8257C"/>
    <w:rsid w:val="00AA48C8"/>
    <w:rsid w:val="00AA5C9F"/>
    <w:rsid w:val="00AB018F"/>
    <w:rsid w:val="00AB0367"/>
    <w:rsid w:val="00AB46BD"/>
    <w:rsid w:val="00AB7E6D"/>
    <w:rsid w:val="00AD1C9C"/>
    <w:rsid w:val="00AD290D"/>
    <w:rsid w:val="00AD3E50"/>
    <w:rsid w:val="00AD5401"/>
    <w:rsid w:val="00AE25C2"/>
    <w:rsid w:val="00AE46AB"/>
    <w:rsid w:val="00AE581A"/>
    <w:rsid w:val="00AE668B"/>
    <w:rsid w:val="00AF0FB7"/>
    <w:rsid w:val="00B016A1"/>
    <w:rsid w:val="00B01865"/>
    <w:rsid w:val="00B023CD"/>
    <w:rsid w:val="00B1059E"/>
    <w:rsid w:val="00B13C05"/>
    <w:rsid w:val="00B21E05"/>
    <w:rsid w:val="00B42D64"/>
    <w:rsid w:val="00B45DB9"/>
    <w:rsid w:val="00B60D12"/>
    <w:rsid w:val="00B62B73"/>
    <w:rsid w:val="00B62D34"/>
    <w:rsid w:val="00B73B0C"/>
    <w:rsid w:val="00B75F98"/>
    <w:rsid w:val="00B83FAE"/>
    <w:rsid w:val="00BB6D0D"/>
    <w:rsid w:val="00BD7787"/>
    <w:rsid w:val="00BE09FD"/>
    <w:rsid w:val="00BE381E"/>
    <w:rsid w:val="00BF3BEF"/>
    <w:rsid w:val="00C12FAA"/>
    <w:rsid w:val="00C33AF1"/>
    <w:rsid w:val="00C4544E"/>
    <w:rsid w:val="00C47399"/>
    <w:rsid w:val="00C5574B"/>
    <w:rsid w:val="00C560CA"/>
    <w:rsid w:val="00C6410F"/>
    <w:rsid w:val="00C715A2"/>
    <w:rsid w:val="00C82465"/>
    <w:rsid w:val="00C97632"/>
    <w:rsid w:val="00CA6E9C"/>
    <w:rsid w:val="00CA6FB2"/>
    <w:rsid w:val="00CB06DA"/>
    <w:rsid w:val="00CC4E9E"/>
    <w:rsid w:val="00CC6FC1"/>
    <w:rsid w:val="00CD5948"/>
    <w:rsid w:val="00CD77E7"/>
    <w:rsid w:val="00D00DD3"/>
    <w:rsid w:val="00D065A1"/>
    <w:rsid w:val="00D06B21"/>
    <w:rsid w:val="00D26F57"/>
    <w:rsid w:val="00D32E8D"/>
    <w:rsid w:val="00D54559"/>
    <w:rsid w:val="00D55ADB"/>
    <w:rsid w:val="00D60132"/>
    <w:rsid w:val="00D74019"/>
    <w:rsid w:val="00D7753A"/>
    <w:rsid w:val="00D928B3"/>
    <w:rsid w:val="00DA008F"/>
    <w:rsid w:val="00DB4EE5"/>
    <w:rsid w:val="00DD1A0A"/>
    <w:rsid w:val="00E00866"/>
    <w:rsid w:val="00E01834"/>
    <w:rsid w:val="00E0598E"/>
    <w:rsid w:val="00E11534"/>
    <w:rsid w:val="00E123E2"/>
    <w:rsid w:val="00E16452"/>
    <w:rsid w:val="00E27478"/>
    <w:rsid w:val="00E27D1F"/>
    <w:rsid w:val="00E31FA9"/>
    <w:rsid w:val="00E32EF2"/>
    <w:rsid w:val="00E476B8"/>
    <w:rsid w:val="00E519E3"/>
    <w:rsid w:val="00E52122"/>
    <w:rsid w:val="00E525DC"/>
    <w:rsid w:val="00E553A2"/>
    <w:rsid w:val="00E672DB"/>
    <w:rsid w:val="00E80D78"/>
    <w:rsid w:val="00E810E7"/>
    <w:rsid w:val="00E8242F"/>
    <w:rsid w:val="00EA04F9"/>
    <w:rsid w:val="00EA6C37"/>
    <w:rsid w:val="00EB2CB5"/>
    <w:rsid w:val="00EC7156"/>
    <w:rsid w:val="00ED2AEE"/>
    <w:rsid w:val="00ED2F05"/>
    <w:rsid w:val="00ED3BA4"/>
    <w:rsid w:val="00ED71DA"/>
    <w:rsid w:val="00EE0FA7"/>
    <w:rsid w:val="00EE1098"/>
    <w:rsid w:val="00EF5236"/>
    <w:rsid w:val="00EF5E0C"/>
    <w:rsid w:val="00F01B89"/>
    <w:rsid w:val="00F0572E"/>
    <w:rsid w:val="00F211BF"/>
    <w:rsid w:val="00F354A9"/>
    <w:rsid w:val="00F50228"/>
    <w:rsid w:val="00F50EF4"/>
    <w:rsid w:val="00F62D68"/>
    <w:rsid w:val="00F65B4B"/>
    <w:rsid w:val="00F6655C"/>
    <w:rsid w:val="00FA166C"/>
    <w:rsid w:val="00FA1CF6"/>
    <w:rsid w:val="00FD1E16"/>
    <w:rsid w:val="00FD2AE2"/>
    <w:rsid w:val="00FF51B6"/>
    <w:rsid w:val="0790A0A3"/>
    <w:rsid w:val="07F13EF1"/>
    <w:rsid w:val="08748FD9"/>
    <w:rsid w:val="0C988F91"/>
    <w:rsid w:val="1326DB59"/>
    <w:rsid w:val="1C422361"/>
    <w:rsid w:val="1F9548F4"/>
    <w:rsid w:val="22723B25"/>
    <w:rsid w:val="29E6F597"/>
    <w:rsid w:val="313BCD9C"/>
    <w:rsid w:val="3141D25F"/>
    <w:rsid w:val="57405EFF"/>
    <w:rsid w:val="5A3E10BA"/>
    <w:rsid w:val="5AAE5344"/>
    <w:rsid w:val="5D2D43E0"/>
    <w:rsid w:val="61BF9EA9"/>
    <w:rsid w:val="7C167F47"/>
    <w:rsid w:val="7CD4B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F7B401"/>
  <w15:chartTrackingRefBased/>
  <w15:docId w15:val="{3C4EC67B-69DF-4B35-B9CD-8E922F8C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6E9C"/>
    <w:pPr>
      <w:jc w:val="both"/>
    </w:pPr>
    <w:rPr>
      <w:rFonts w:ascii="Arial" w:hAnsi="Arial"/>
      <w:color w:val="0C327B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3E0E3D"/>
    <w:pPr>
      <w:keepNext/>
      <w:keepLines/>
      <w:spacing w:after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B7E6D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11BF"/>
    <w:pPr>
      <w:keepNext/>
      <w:keepLines/>
      <w:spacing w:before="40" w:after="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B7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B7A32"/>
  </w:style>
  <w:style w:type="paragraph" w:styleId="Pta">
    <w:name w:val="footer"/>
    <w:basedOn w:val="Normlny"/>
    <w:link w:val="PtaChar"/>
    <w:uiPriority w:val="99"/>
    <w:unhideWhenUsed/>
    <w:rsid w:val="002A4F72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PtaChar">
    <w:name w:val="Päta Char"/>
    <w:basedOn w:val="Predvolenpsmoodseku"/>
    <w:link w:val="Pta"/>
    <w:uiPriority w:val="99"/>
    <w:rsid w:val="002A4F72"/>
    <w:rPr>
      <w:rFonts w:ascii="Arial" w:hAnsi="Arial"/>
      <w:color w:val="0C327B"/>
      <w:sz w:val="18"/>
    </w:rPr>
  </w:style>
  <w:style w:type="table" w:styleId="Mriekatabuky">
    <w:name w:val="Table Grid"/>
    <w:basedOn w:val="Normlnatabuka"/>
    <w:uiPriority w:val="39"/>
    <w:rsid w:val="004B7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3851FB"/>
    <w:pPr>
      <w:spacing w:after="0" w:line="274" w:lineRule="auto"/>
    </w:pPr>
    <w:rPr>
      <w:rFonts w:ascii="Arial" w:hAnsi="Arial"/>
      <w:color w:val="0C327B"/>
    </w:rPr>
  </w:style>
  <w:style w:type="character" w:styleId="Zstupntext">
    <w:name w:val="Placeholder Text"/>
    <w:basedOn w:val="Predvolenpsmoodseku"/>
    <w:uiPriority w:val="99"/>
    <w:semiHidden/>
    <w:rsid w:val="009C43C3"/>
    <w:rPr>
      <w:color w:val="808080"/>
    </w:rPr>
  </w:style>
  <w:style w:type="character" w:customStyle="1" w:styleId="Nadpis1Char">
    <w:name w:val="Nadpis 1 Char"/>
    <w:basedOn w:val="Predvolenpsmoodseku"/>
    <w:link w:val="Nadpis1"/>
    <w:uiPriority w:val="9"/>
    <w:rsid w:val="003E0E3D"/>
    <w:rPr>
      <w:rFonts w:ascii="Arial" w:eastAsiaTheme="majorEastAsia" w:hAnsi="Arial" w:cstheme="majorBidi"/>
      <w:b/>
      <w:color w:val="0C327B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AB7E6D"/>
    <w:rPr>
      <w:rFonts w:ascii="Arial" w:eastAsiaTheme="majorEastAsia" w:hAnsi="Arial" w:cstheme="majorBidi"/>
      <w:b/>
      <w:color w:val="0C327B"/>
      <w:szCs w:val="26"/>
    </w:rPr>
  </w:style>
  <w:style w:type="paragraph" w:styleId="Nzov">
    <w:name w:val="Title"/>
    <w:basedOn w:val="Normlny"/>
    <w:next w:val="Normlny"/>
    <w:link w:val="NzovChar"/>
    <w:uiPriority w:val="10"/>
    <w:qFormat/>
    <w:rsid w:val="00F211BF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11BF"/>
    <w:rPr>
      <w:rFonts w:ascii="Arial" w:eastAsiaTheme="majorEastAsia" w:hAnsi="Arial" w:cstheme="majorBidi"/>
      <w:color w:val="0C327B"/>
      <w:spacing w:val="-10"/>
      <w:kern w:val="28"/>
      <w:sz w:val="56"/>
      <w:szCs w:val="5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11BF"/>
    <w:rPr>
      <w:rFonts w:ascii="Arial" w:eastAsiaTheme="majorEastAsia" w:hAnsi="Arial" w:cstheme="majorBidi"/>
      <w:color w:val="1F3763" w:themeColor="accent1" w:themeShade="7F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11B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F211BF"/>
    <w:rPr>
      <w:rFonts w:ascii="Arial" w:eastAsiaTheme="minorEastAsia" w:hAnsi="Arial"/>
      <w:color w:val="5A5A5A" w:themeColor="text1" w:themeTint="A5"/>
      <w:spacing w:val="15"/>
    </w:rPr>
  </w:style>
  <w:style w:type="character" w:styleId="Vrazn">
    <w:name w:val="Strong"/>
    <w:basedOn w:val="Predvolenpsmoodseku"/>
    <w:uiPriority w:val="22"/>
    <w:qFormat/>
    <w:rsid w:val="00F211BF"/>
    <w:rPr>
      <w:rFonts w:ascii="Arial" w:hAnsi="Arial"/>
      <w:b/>
      <w:bCs/>
    </w:rPr>
  </w:style>
  <w:style w:type="paragraph" w:customStyle="1" w:styleId="HlavikaTT">
    <w:name w:val="HlavičkaTT"/>
    <w:basedOn w:val="Normlny"/>
    <w:qFormat/>
    <w:rsid w:val="00AB7E6D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Work Sans Medium" w:eastAsia="Work Sans Medium" w:hAnsi="Work Sans Medium" w:cs="Work Sans Medium"/>
      <w:sz w:val="18"/>
      <w:szCs w:val="18"/>
    </w:rPr>
  </w:style>
  <w:style w:type="paragraph" w:customStyle="1" w:styleId="OdvolvajcepsmoTT">
    <w:name w:val="Odvolávajúce pásmo TT"/>
    <w:basedOn w:val="Normlny"/>
    <w:qFormat/>
    <w:rsid w:val="00892A09"/>
    <w:pPr>
      <w:tabs>
        <w:tab w:val="left" w:pos="2643"/>
        <w:tab w:val="left" w:pos="5286"/>
        <w:tab w:val="left" w:pos="7693"/>
      </w:tabs>
      <w:spacing w:after="0"/>
    </w:pPr>
    <w:rPr>
      <w:b/>
      <w:bCs/>
      <w:sz w:val="18"/>
    </w:rPr>
  </w:style>
  <w:style w:type="paragraph" w:customStyle="1" w:styleId="AdrestTT">
    <w:name w:val="Adresát TT"/>
    <w:basedOn w:val="Bezriadkovania"/>
    <w:qFormat/>
    <w:rsid w:val="0092220D"/>
    <w:pPr>
      <w:spacing w:line="283" w:lineRule="auto"/>
    </w:pPr>
  </w:style>
  <w:style w:type="paragraph" w:customStyle="1" w:styleId="OdvolvajcepsmotextTT">
    <w:name w:val="Odvolávajúce pásmo text TT"/>
    <w:basedOn w:val="OdvolvajcepsmoTT"/>
    <w:qFormat/>
    <w:rsid w:val="002A4F72"/>
    <w:pPr>
      <w:spacing w:line="240" w:lineRule="auto"/>
    </w:pPr>
    <w:rPr>
      <w:b w:val="0"/>
    </w:rPr>
  </w:style>
  <w:style w:type="paragraph" w:customStyle="1" w:styleId="Podpis-TT">
    <w:name w:val="Podpis - TT"/>
    <w:basedOn w:val="Normlny"/>
    <w:qFormat/>
    <w:rsid w:val="001D74FB"/>
    <w:pPr>
      <w:spacing w:after="60" w:line="240" w:lineRule="auto"/>
      <w:ind w:left="4536"/>
      <w:jc w:val="center"/>
    </w:pPr>
  </w:style>
  <w:style w:type="paragraph" w:styleId="Odsekzoznamu">
    <w:name w:val="List Paragraph"/>
    <w:basedOn w:val="Normlny"/>
    <w:uiPriority w:val="34"/>
    <w:qFormat/>
    <w:rsid w:val="00AB7E6D"/>
    <w:pPr>
      <w:ind w:left="720"/>
      <w:contextualSpacing/>
    </w:pPr>
  </w:style>
  <w:style w:type="paragraph" w:customStyle="1" w:styleId="Podpis-TTFunkcia">
    <w:name w:val="Podpis - TT Funkcia"/>
    <w:basedOn w:val="Podpis-TT"/>
    <w:qFormat/>
    <w:rsid w:val="00AB7E6D"/>
    <w:pPr>
      <w:spacing w:after="480"/>
    </w:pPr>
  </w:style>
  <w:style w:type="character" w:styleId="Hypertextovprepojenie">
    <w:name w:val="Hyperlink"/>
    <w:basedOn w:val="Predvolenpsmoodseku"/>
    <w:uiPriority w:val="99"/>
    <w:unhideWhenUsed/>
    <w:rsid w:val="00C4739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47399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67351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73519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73519"/>
    <w:rPr>
      <w:rFonts w:ascii="Arial" w:hAnsi="Arial"/>
      <w:color w:val="0C327B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7351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73519"/>
    <w:rPr>
      <w:rFonts w:ascii="Arial" w:hAnsi="Arial"/>
      <w:b/>
      <w:bCs/>
      <w:color w:val="0C327B"/>
      <w:sz w:val="20"/>
      <w:szCs w:val="20"/>
    </w:rPr>
  </w:style>
  <w:style w:type="table" w:customStyle="1" w:styleId="TableNormal1">
    <w:name w:val="Table Normal1"/>
    <w:rsid w:val="00AE25C2"/>
    <w:pPr>
      <w:spacing w:after="0" w:line="276" w:lineRule="auto"/>
    </w:pPr>
    <w:rPr>
      <w:rFonts w:ascii="Arial" w:eastAsia="Arial" w:hAnsi="Arial" w:cs="Arial"/>
      <w:lang w:val="en" w:eastAsia="sk-S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trnava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u&#382;&#237;vatelia\majcinova\Dokumenty\zaslanie%20materi&#225;lov%20na%20OP\august\MZ%20485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ISO690.XSL" StyleName="ISO 690 – Prvý prvok a dátum" Version="1987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0C5A97E0317942A68621B66FE4FDD2" ma:contentTypeVersion="15" ma:contentTypeDescription="Umožňuje vytvoriť nový dokument." ma:contentTypeScope="" ma:versionID="447b83798df2a757d62ed0038a8bf7bb">
  <xsd:schema xmlns:xsd="http://www.w3.org/2001/XMLSchema" xmlns:xs="http://www.w3.org/2001/XMLSchema" xmlns:p="http://schemas.microsoft.com/office/2006/metadata/properties" xmlns:ns2="69fbdda3-5bd1-4c59-9ab1-562328807cd5" xmlns:ns3="dcdc0373-4c26-45aa-a942-86bb0919d41d" targetNamespace="http://schemas.microsoft.com/office/2006/metadata/properties" ma:root="true" ma:fieldsID="fe5a51595ef9ad514d7a48a96bbee1f7" ns2:_="" ns3:_="">
    <xsd:import namespace="69fbdda3-5bd1-4c59-9ab1-562328807cd5"/>
    <xsd:import namespace="dcdc0373-4c26-45aa-a942-86bb0919d4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fbdda3-5bd1-4c59-9ab1-562328807c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8db7f228-e983-4e80-99d7-2214a0f7b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c0373-4c26-45aa-a942-86bb0919d41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f9624b-19d8-490f-9151-a5ad2d17873b}" ma:internalName="TaxCatchAll" ma:showField="CatchAllData" ma:web="dcdc0373-4c26-45aa-a942-86bb0919d4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dc0373-4c26-45aa-a942-86bb0919d41d" xsi:nil="true"/>
    <lcf76f155ced4ddcb4097134ff3c332f xmlns="69fbdda3-5bd1-4c59-9ab1-562328807c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18154F-5AF8-4B54-A357-5D898FC76E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0C6FBF-10A3-4223-B3D4-8BA757148F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F7DCCF-0A0E-4318-A7D2-AFA7999A9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fbdda3-5bd1-4c59-9ab1-562328807cd5"/>
    <ds:schemaRef ds:uri="dcdc0373-4c26-45aa-a942-86bb0919d4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29CD0B-E06D-4A7D-B046-FE28F550098B}">
  <ds:schemaRefs>
    <ds:schemaRef ds:uri="http://schemas.microsoft.com/office/2006/metadata/properties"/>
    <ds:schemaRef ds:uri="http://schemas.microsoft.com/office/infopath/2007/PartnerControls"/>
    <ds:schemaRef ds:uri="dcdc0373-4c26-45aa-a942-86bb0919d41d"/>
    <ds:schemaRef ds:uri="69fbdda3-5bd1-4c59-9ab1-562328807c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MZ 485</Template>
  <TotalTime>1</TotalTime>
  <Pages>2</Pages>
  <Words>301</Words>
  <Characters>1722</Characters>
  <Application>Microsoft Office Word</Application>
  <DocSecurity>4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zverejnenie zameru - prenajom</dc:title>
  <dc:subject/>
  <dc:creator>Mesto Trnava</dc:creator>
  <cp:keywords/>
  <dc:description/>
  <cp:lastModifiedBy>Marcela Šimiková</cp:lastModifiedBy>
  <cp:revision>2</cp:revision>
  <cp:lastPrinted>2025-10-07T16:15:00Z</cp:lastPrinted>
  <dcterms:created xsi:type="dcterms:W3CDTF">2026-09-01T13:18:00Z</dcterms:created>
  <dcterms:modified xsi:type="dcterms:W3CDTF">2026-09-01T13:18:00Z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0x010100450C5A97E0317942A68621B66FE4FDD2</vt:lpwstr>
  </property>
  <property fmtid="{D5CDD505-2E9C-101B-9397-08002B2CF9AE}" pid="3" name="MediaServiceImageTags">
    <vt:lpwstr/>
  </property>
</Properties>
</file>