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A95F" w14:textId="428B76CE" w:rsidR="00B8748C" w:rsidRPr="00097675" w:rsidRDefault="001272DB" w:rsidP="001272DB">
      <w:pPr>
        <w:spacing w:line="360" w:lineRule="auto"/>
        <w:rPr>
          <w:rFonts w:ascii="Arial" w:hAnsi="Arial" w:cs="Arial"/>
          <w:b/>
        </w:rPr>
      </w:pPr>
      <w:r w:rsidRPr="00097675">
        <w:rPr>
          <w:rFonts w:ascii="Arial" w:hAnsi="Arial" w:cs="Arial"/>
          <w:b/>
        </w:rPr>
        <w:t>Príloha k bodu programu 4.</w:t>
      </w:r>
    </w:p>
    <w:p w14:paraId="76E581D3" w14:textId="36C6495F" w:rsidR="001272DB" w:rsidRPr="00796C43" w:rsidRDefault="001272DB" w:rsidP="00796C43">
      <w:pPr>
        <w:pStyle w:val="Odsekzoznamu"/>
        <w:numPr>
          <w:ilvl w:val="0"/>
          <w:numId w:val="6"/>
        </w:numPr>
        <w:tabs>
          <w:tab w:val="clear" w:pos="709"/>
          <w:tab w:val="left" w:pos="426"/>
        </w:tabs>
        <w:ind w:left="567" w:hanging="207"/>
        <w:rPr>
          <w:b w:val="0"/>
        </w:rPr>
      </w:pPr>
      <w:r w:rsidRPr="00796C43">
        <w:rPr>
          <w:b w:val="0"/>
        </w:rPr>
        <w:t xml:space="preserve">4.1. Ukončenie nájomnej zmluvy </w:t>
      </w:r>
      <w:proofErr w:type="spellStart"/>
      <w:r w:rsidRPr="00796C43">
        <w:rPr>
          <w:b w:val="0"/>
        </w:rPr>
        <w:t>cčz</w:t>
      </w:r>
      <w:proofErr w:type="spellEnd"/>
      <w:r w:rsidRPr="00796C43">
        <w:rPr>
          <w:b w:val="0"/>
        </w:rPr>
        <w:t>. 1385/2021 a uzatvorenie novej nájomnej zmluvy , k. ú. Modranka (fyzické osoby)</w:t>
      </w:r>
    </w:p>
    <w:p w14:paraId="1F300162" w14:textId="7785571B" w:rsidR="001272DB" w:rsidRPr="00796C43" w:rsidRDefault="001272DB" w:rsidP="00796C43">
      <w:pPr>
        <w:pStyle w:val="Odsekzoznamu"/>
        <w:numPr>
          <w:ilvl w:val="0"/>
          <w:numId w:val="6"/>
        </w:numPr>
        <w:tabs>
          <w:tab w:val="clear" w:pos="709"/>
          <w:tab w:val="left" w:pos="426"/>
        </w:tabs>
        <w:ind w:left="567" w:hanging="207"/>
        <w:rPr>
          <w:b w:val="0"/>
        </w:rPr>
      </w:pPr>
      <w:r w:rsidRPr="00796C43">
        <w:rPr>
          <w:b w:val="0"/>
        </w:rPr>
        <w:t>4.2.  </w:t>
      </w:r>
      <w:r w:rsidR="005670C0">
        <w:rPr>
          <w:b w:val="0"/>
        </w:rPr>
        <w:t>Rozšírenie predmetu nájmu – areál Slávia Trnava – FC Spartak, a.</w:t>
      </w:r>
      <w:r w:rsidR="00BB4DB9">
        <w:rPr>
          <w:b w:val="0"/>
        </w:rPr>
        <w:t xml:space="preserve"> </w:t>
      </w:r>
      <w:r w:rsidR="005670C0">
        <w:rPr>
          <w:b w:val="0"/>
        </w:rPr>
        <w:t>s.</w:t>
      </w:r>
    </w:p>
    <w:p w14:paraId="32B21EF6" w14:textId="77777777" w:rsidR="001272DB" w:rsidRPr="00796C43" w:rsidRDefault="001272DB" w:rsidP="00796C43">
      <w:pPr>
        <w:pStyle w:val="Odsekzoznamu"/>
        <w:numPr>
          <w:ilvl w:val="0"/>
          <w:numId w:val="6"/>
        </w:numPr>
        <w:tabs>
          <w:tab w:val="clear" w:pos="709"/>
          <w:tab w:val="left" w:pos="426"/>
        </w:tabs>
        <w:ind w:left="567" w:hanging="207"/>
        <w:rPr>
          <w:b w:val="0"/>
        </w:rPr>
      </w:pPr>
      <w:r w:rsidRPr="00796C43">
        <w:rPr>
          <w:b w:val="0"/>
        </w:rPr>
        <w:t>4.3. Prenájom pozemku pod garážou na Ulici Kalinčiakova v Trnave</w:t>
      </w:r>
    </w:p>
    <w:p w14:paraId="0DA1282E" w14:textId="77777777" w:rsidR="001272DB" w:rsidRPr="00796C43" w:rsidRDefault="001272DB" w:rsidP="00796C43">
      <w:pPr>
        <w:pStyle w:val="Odsekzoznamu"/>
        <w:numPr>
          <w:ilvl w:val="0"/>
          <w:numId w:val="6"/>
        </w:numPr>
        <w:tabs>
          <w:tab w:val="clear" w:pos="709"/>
          <w:tab w:val="left" w:pos="426"/>
        </w:tabs>
        <w:ind w:left="567" w:hanging="207"/>
        <w:rPr>
          <w:b w:val="0"/>
        </w:rPr>
      </w:pPr>
      <w:r w:rsidRPr="00796C43">
        <w:rPr>
          <w:b w:val="0"/>
        </w:rPr>
        <w:t>4.4. Prevod pozemku na Ulici Horné bašty v Trnave (uznesenie č.2) – návrh na zmenu uznesenia č. 958/2026</w:t>
      </w:r>
    </w:p>
    <w:p w14:paraId="5F1AAB62" w14:textId="77777777" w:rsidR="001272DB" w:rsidRPr="00796C43" w:rsidRDefault="001272DB" w:rsidP="00796C43">
      <w:pPr>
        <w:pStyle w:val="Odsekzoznamu"/>
        <w:numPr>
          <w:ilvl w:val="0"/>
          <w:numId w:val="6"/>
        </w:numPr>
        <w:tabs>
          <w:tab w:val="clear" w:pos="709"/>
          <w:tab w:val="left" w:pos="426"/>
        </w:tabs>
        <w:ind w:left="567" w:hanging="207"/>
        <w:rPr>
          <w:b w:val="0"/>
        </w:rPr>
      </w:pPr>
      <w:r w:rsidRPr="00796C43">
        <w:rPr>
          <w:b w:val="0"/>
        </w:rPr>
        <w:t xml:space="preserve">4.5. Prevod nájmu nebytových priestorov v objekte na ul. Na hlinách 48B v Trnave - Ivan </w:t>
      </w:r>
      <w:proofErr w:type="spellStart"/>
      <w:r w:rsidRPr="00796C43">
        <w:rPr>
          <w:b w:val="0"/>
        </w:rPr>
        <w:t>Loffay</w:t>
      </w:r>
      <w:proofErr w:type="spellEnd"/>
      <w:r w:rsidRPr="00796C43">
        <w:rPr>
          <w:b w:val="0"/>
        </w:rPr>
        <w:t xml:space="preserve"> ml. – </w:t>
      </w:r>
      <w:proofErr w:type="spellStart"/>
      <w:r w:rsidRPr="00796C43">
        <w:rPr>
          <w:b w:val="0"/>
        </w:rPr>
        <w:t>EscapeSpoTT</w:t>
      </w:r>
      <w:proofErr w:type="spellEnd"/>
      <w:r w:rsidRPr="00796C43">
        <w:rPr>
          <w:b w:val="0"/>
        </w:rPr>
        <w:t xml:space="preserve"> </w:t>
      </w:r>
      <w:proofErr w:type="spellStart"/>
      <w:r w:rsidRPr="00796C43">
        <w:rPr>
          <w:b w:val="0"/>
        </w:rPr>
        <w:t>s.r.o</w:t>
      </w:r>
      <w:proofErr w:type="spellEnd"/>
      <w:r w:rsidRPr="00796C43">
        <w:rPr>
          <w:b w:val="0"/>
        </w:rPr>
        <w:t>.</w:t>
      </w:r>
    </w:p>
    <w:p w14:paraId="00A00F4E" w14:textId="359FC2B5" w:rsidR="001272DB" w:rsidRPr="00796C43" w:rsidRDefault="001272DB" w:rsidP="00796C43">
      <w:pPr>
        <w:pStyle w:val="Odsekzoznamu"/>
        <w:numPr>
          <w:ilvl w:val="0"/>
          <w:numId w:val="7"/>
        </w:numPr>
        <w:tabs>
          <w:tab w:val="clear" w:pos="709"/>
          <w:tab w:val="left" w:pos="426"/>
        </w:tabs>
        <w:ind w:left="567" w:hanging="207"/>
        <w:rPr>
          <w:b w:val="0"/>
        </w:rPr>
      </w:pPr>
      <w:r w:rsidRPr="00796C43">
        <w:rPr>
          <w:b w:val="0"/>
        </w:rPr>
        <w:t>4.6. Zmena doby výpožičky nebytových priestorov v objektoch na ul</w:t>
      </w:r>
      <w:r w:rsidR="00BB4DB9">
        <w:rPr>
          <w:b w:val="0"/>
        </w:rPr>
        <w:t>iciach</w:t>
      </w:r>
      <w:r w:rsidRPr="00796C43">
        <w:rPr>
          <w:b w:val="0"/>
        </w:rPr>
        <w:t xml:space="preserve"> Saleziánska 21 a Trhová 2 v</w:t>
      </w:r>
      <w:r w:rsidR="00796DE5">
        <w:rPr>
          <w:b w:val="0"/>
        </w:rPr>
        <w:t> </w:t>
      </w:r>
      <w:r w:rsidRPr="00796C43">
        <w:rPr>
          <w:b w:val="0"/>
        </w:rPr>
        <w:t>Trnave</w:t>
      </w:r>
      <w:r w:rsidR="00796DE5">
        <w:rPr>
          <w:b w:val="0"/>
        </w:rPr>
        <w:t xml:space="preserve"> - </w:t>
      </w:r>
      <w:proofErr w:type="spellStart"/>
      <w:r w:rsidRPr="00796C43">
        <w:rPr>
          <w:b w:val="0"/>
        </w:rPr>
        <w:t>GenT</w:t>
      </w:r>
      <w:proofErr w:type="spellEnd"/>
    </w:p>
    <w:p w14:paraId="6D27E7D6" w14:textId="64E18E21" w:rsidR="001272DB" w:rsidRPr="00796C43" w:rsidRDefault="001272DB" w:rsidP="00796C43">
      <w:pPr>
        <w:pStyle w:val="Odsekzoznamu"/>
        <w:numPr>
          <w:ilvl w:val="0"/>
          <w:numId w:val="7"/>
        </w:numPr>
        <w:tabs>
          <w:tab w:val="clear" w:pos="709"/>
          <w:tab w:val="left" w:pos="426"/>
        </w:tabs>
        <w:ind w:left="567" w:hanging="207"/>
        <w:rPr>
          <w:b w:val="0"/>
        </w:rPr>
      </w:pPr>
      <w:r w:rsidRPr="00796C43">
        <w:rPr>
          <w:b w:val="0"/>
        </w:rPr>
        <w:t>4.7. Zmena doby výpožičky pozemku na ul</w:t>
      </w:r>
      <w:r w:rsidR="00BB4DB9">
        <w:rPr>
          <w:b w:val="0"/>
        </w:rPr>
        <w:t>ici</w:t>
      </w:r>
      <w:r w:rsidRPr="00796C43">
        <w:rPr>
          <w:b w:val="0"/>
        </w:rPr>
        <w:t xml:space="preserve"> Mozartova 10 v Trnave Komunitná záhrada o. z.</w:t>
      </w:r>
    </w:p>
    <w:p w14:paraId="29372857" w14:textId="77777777" w:rsidR="001272DB" w:rsidRPr="00796C43" w:rsidRDefault="001272DB" w:rsidP="00BB4DB9">
      <w:pPr>
        <w:pStyle w:val="Odsekzoznamu"/>
        <w:numPr>
          <w:ilvl w:val="0"/>
          <w:numId w:val="7"/>
        </w:numPr>
        <w:tabs>
          <w:tab w:val="clear" w:pos="709"/>
          <w:tab w:val="left" w:pos="426"/>
        </w:tabs>
        <w:spacing w:after="600"/>
        <w:ind w:left="567" w:hanging="210"/>
        <w:rPr>
          <w:b w:val="0"/>
        </w:rPr>
      </w:pPr>
      <w:r w:rsidRPr="00796C43">
        <w:rPr>
          <w:b w:val="0"/>
        </w:rPr>
        <w:t xml:space="preserve">4.8. Schválenie výpožičky časti nebytových priestorov – KD Modranka - </w:t>
      </w:r>
      <w:proofErr w:type="spellStart"/>
      <w:r w:rsidRPr="00796C43">
        <w:rPr>
          <w:b w:val="0"/>
        </w:rPr>
        <w:t>GenT</w:t>
      </w:r>
      <w:proofErr w:type="spellEnd"/>
    </w:p>
    <w:p w14:paraId="768B4612" w14:textId="69B115C8" w:rsidR="009B0788" w:rsidRPr="001272DB" w:rsidRDefault="009B0788" w:rsidP="009B0788">
      <w:pPr>
        <w:spacing w:before="240" w:line="360" w:lineRule="auto"/>
        <w:rPr>
          <w:rFonts w:ascii="Arial" w:hAnsi="Arial" w:cs="Arial"/>
          <w:b/>
          <w:bCs/>
        </w:rPr>
      </w:pPr>
      <w:r w:rsidRPr="00097675">
        <w:rPr>
          <w:rFonts w:ascii="Arial" w:hAnsi="Arial" w:cs="Arial"/>
          <w:b/>
          <w:bCs/>
        </w:rPr>
        <w:t>Príloha k bodu programu 5.</w:t>
      </w:r>
    </w:p>
    <w:p w14:paraId="3D934A6C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>5.1. Obchodná verejná súťaž na prevodu pozemku v lokalite Kočišské</w:t>
      </w:r>
    </w:p>
    <w:p w14:paraId="0FDD0DB7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>5.2. Predaj spoluvlastníckych podielov pod bytovými domami v k. ú. Trnava (fyzické osoby)</w:t>
      </w:r>
    </w:p>
    <w:p w14:paraId="49F9A47C" w14:textId="098E7742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>5.3. Predaj spoluvlastníckych podielov pod bytovým domom na Ul</w:t>
      </w:r>
      <w:r w:rsidR="00BB4DB9">
        <w:rPr>
          <w:b w:val="0"/>
        </w:rPr>
        <w:t>ici</w:t>
      </w:r>
      <w:r w:rsidRPr="00796C43">
        <w:rPr>
          <w:b w:val="0"/>
        </w:rPr>
        <w:t xml:space="preserve"> Spartakovská 6457/1 v Trnave (fyzické osoby)</w:t>
      </w:r>
    </w:p>
    <w:p w14:paraId="5C8B2C96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>5.4. Súhlas s použitím pozemkov v k. ú. Modranka pre stavbu „Rozšírenie distribučných rozvodov NN“, zriadenie odplatného časovo neobmedzeného vecného bremena na pozemkoch (Západoslovenská distribučná, a. s.)</w:t>
      </w:r>
    </w:p>
    <w:p w14:paraId="75BAB56C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lastRenderedPageBreak/>
        <w:t xml:space="preserve">5.5. Súhlas s použitím pozemkov v k. ú. Zavar na realizáciu uloženia vodovodnej siete, zriadenie odplatného časovo neobmedzeného vecného bremena (TAVOS, a. s., </w:t>
      </w:r>
      <w:proofErr w:type="spellStart"/>
      <w:r w:rsidRPr="00796C43">
        <w:rPr>
          <w:b w:val="0"/>
        </w:rPr>
        <w:t>Minigroup</w:t>
      </w:r>
      <w:proofErr w:type="spellEnd"/>
      <w:r w:rsidRPr="00796C43">
        <w:rPr>
          <w:b w:val="0"/>
        </w:rPr>
        <w:t>, s. r. o.)</w:t>
      </w:r>
    </w:p>
    <w:p w14:paraId="1AEDD5D1" w14:textId="6FF0F234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>5.6. Súhlas s použitím pozemku na umiestnenie loggií na bytovom dome Ul</w:t>
      </w:r>
      <w:r w:rsidR="00BB4DB9">
        <w:rPr>
          <w:b w:val="0"/>
        </w:rPr>
        <w:t>ici</w:t>
      </w:r>
      <w:r w:rsidRPr="00796C43">
        <w:rPr>
          <w:b w:val="0"/>
        </w:rPr>
        <w:t xml:space="preserve"> Ľ. </w:t>
      </w:r>
      <w:proofErr w:type="spellStart"/>
      <w:r w:rsidRPr="00796C43">
        <w:rPr>
          <w:b w:val="0"/>
        </w:rPr>
        <w:t>Podjavorinskej</w:t>
      </w:r>
      <w:proofErr w:type="spellEnd"/>
      <w:r w:rsidRPr="00796C43">
        <w:rPr>
          <w:b w:val="0"/>
        </w:rPr>
        <w:t xml:space="preserve"> 22, 23, 24 v Trnave – MEZON </w:t>
      </w:r>
      <w:proofErr w:type="spellStart"/>
      <w:r w:rsidRPr="00796C43">
        <w:rPr>
          <w:b w:val="0"/>
        </w:rPr>
        <w:t>Services</w:t>
      </w:r>
      <w:proofErr w:type="spellEnd"/>
      <w:r w:rsidRPr="00796C43">
        <w:rPr>
          <w:b w:val="0"/>
        </w:rPr>
        <w:t xml:space="preserve"> Slovakia, s. r. o.</w:t>
      </w:r>
    </w:p>
    <w:p w14:paraId="2C6A45D6" w14:textId="403483C8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>5.7. Zriadenie vecného bremena na umiestnenie vodomernej šachty na Ul</w:t>
      </w:r>
      <w:r w:rsidR="00BB4DB9">
        <w:rPr>
          <w:b w:val="0"/>
        </w:rPr>
        <w:t>ici</w:t>
      </w:r>
      <w:r w:rsidRPr="00796C43">
        <w:rPr>
          <w:b w:val="0"/>
        </w:rPr>
        <w:t xml:space="preserve"> Na hlinách 31 v Trnave</w:t>
      </w:r>
    </w:p>
    <w:p w14:paraId="731CA44B" w14:textId="351C191B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 xml:space="preserve">5.8. Zriadenie vecného bremena na uloženie kanalizačných prípojok a šácht k bytovým domom na </w:t>
      </w:r>
      <w:r w:rsidR="00BB4DB9">
        <w:rPr>
          <w:b w:val="0"/>
        </w:rPr>
        <w:t>Ulici</w:t>
      </w:r>
      <w:r w:rsidRPr="00796C43">
        <w:rPr>
          <w:b w:val="0"/>
        </w:rPr>
        <w:t xml:space="preserve"> gen. </w:t>
      </w:r>
      <w:proofErr w:type="spellStart"/>
      <w:r w:rsidRPr="00796C43">
        <w:rPr>
          <w:b w:val="0"/>
        </w:rPr>
        <w:t>Goliána</w:t>
      </w:r>
      <w:proofErr w:type="spellEnd"/>
      <w:r w:rsidRPr="00796C43">
        <w:rPr>
          <w:b w:val="0"/>
        </w:rPr>
        <w:t xml:space="preserve"> č. 40 - 42 a č. 43, 44 v Trnave (STEFE Trnava, </w:t>
      </w:r>
      <w:proofErr w:type="spellStart"/>
      <w:r w:rsidRPr="00796C43">
        <w:rPr>
          <w:b w:val="0"/>
        </w:rPr>
        <w:t>s.r.o</w:t>
      </w:r>
      <w:proofErr w:type="spellEnd"/>
      <w:r w:rsidRPr="00796C43">
        <w:rPr>
          <w:b w:val="0"/>
        </w:rPr>
        <w:t>.)</w:t>
      </w:r>
    </w:p>
    <w:p w14:paraId="6ACDC5AA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 xml:space="preserve">5.9. Zriadenie vecného bremena na stavbu „Rekonštrukcia vonkajších sekundárnych rozvodov na okruhu OST Vodáreň, Trnava“(STEFE Trnava, </w:t>
      </w:r>
      <w:proofErr w:type="spellStart"/>
      <w:r w:rsidRPr="00796C43">
        <w:rPr>
          <w:b w:val="0"/>
        </w:rPr>
        <w:t>s.r.o</w:t>
      </w:r>
      <w:proofErr w:type="spellEnd"/>
      <w:r w:rsidRPr="00796C43">
        <w:rPr>
          <w:b w:val="0"/>
        </w:rPr>
        <w:t>.)</w:t>
      </w:r>
    </w:p>
    <w:p w14:paraId="6A17AB41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>5.10. Zriadenie vecného bremena v rámci stavby „Obnova a revitalizácia národnej kultúrnej pamiatky – meštiansky dom Pracháreň, Radlinského č. 10“ v Trnave</w:t>
      </w:r>
    </w:p>
    <w:p w14:paraId="2AEFAB04" w14:textId="06FC2ADC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>5.11. Majetkovoprávne usporiadanie pozemkov pre investičnú akciu Mesta Trnava „Prístupový chodník k budove TTSK-VÚC“ na Starohájskej ul</w:t>
      </w:r>
      <w:r w:rsidR="002A3A74">
        <w:rPr>
          <w:b w:val="0"/>
        </w:rPr>
        <w:t>ici</w:t>
      </w:r>
      <w:r w:rsidRPr="00796C43">
        <w:rPr>
          <w:b w:val="0"/>
        </w:rPr>
        <w:t xml:space="preserve"> v Trnave (Trnavský samosprávny kraj)</w:t>
      </w:r>
    </w:p>
    <w:p w14:paraId="291A68B3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>5.12. Majetkovoprávne usporiadanie pozemkov k stavbe „podzemné garáže bytového domu Ulica Vajanského, Trnava“ – Krajská prokuratúra v Trnave</w:t>
      </w:r>
    </w:p>
    <w:p w14:paraId="336D7654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>5.13. Majetkovoprávne usporiadanie pozemkov k stavbe „podzemné garáže bytového domu Ulica Vajanského, Trnava“ – GASETT, s. r. o.</w:t>
      </w:r>
    </w:p>
    <w:p w14:paraId="74165597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>5.14. Kúpa spoluvlastníckeho podielu na pozemku parc.</w:t>
      </w:r>
      <w:proofErr w:type="spellStart"/>
      <w:r w:rsidRPr="00796C43">
        <w:rPr>
          <w:b w:val="0"/>
        </w:rPr>
        <w:t>reg</w:t>
      </w:r>
      <w:proofErr w:type="spellEnd"/>
      <w:r w:rsidRPr="00796C43">
        <w:rPr>
          <w:b w:val="0"/>
        </w:rPr>
        <w:t>.“C“ č. 8373 v k. ú. Trnava prislúchajúceho ku krytu CO na Slovanskej ulici č. 14-16 od SR - Okresný úrad Trnava</w:t>
      </w:r>
    </w:p>
    <w:p w14:paraId="4E418A6B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lastRenderedPageBreak/>
        <w:t>5.15. Predĺženie prenájmov pozemkov pod predajnými stánkami na území mesta Trnava</w:t>
      </w:r>
    </w:p>
    <w:p w14:paraId="0B8EC901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>5.16 Správa k žiadostiam, ktoré majetková komisia neodporučila schváliť</w:t>
      </w:r>
    </w:p>
    <w:p w14:paraId="4C15C9B3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 xml:space="preserve">5.17. Súhlas s použitím pozemkov pre stavbu City </w:t>
      </w:r>
      <w:proofErr w:type="spellStart"/>
      <w:r w:rsidRPr="00796C43">
        <w:rPr>
          <w:b w:val="0"/>
        </w:rPr>
        <w:t>Arena</w:t>
      </w:r>
      <w:proofErr w:type="spellEnd"/>
      <w:r w:rsidRPr="00796C43">
        <w:rPr>
          <w:b w:val="0"/>
        </w:rPr>
        <w:t xml:space="preserve"> Trnava – Objekt “C“  - návrh na zmenu </w:t>
      </w:r>
      <w:proofErr w:type="spellStart"/>
      <w:r w:rsidRPr="00796C43">
        <w:rPr>
          <w:b w:val="0"/>
        </w:rPr>
        <w:t>uzn</w:t>
      </w:r>
      <w:proofErr w:type="spellEnd"/>
      <w:r w:rsidRPr="00796C43">
        <w:rPr>
          <w:b w:val="0"/>
        </w:rPr>
        <w:t xml:space="preserve">. č. 947/2020 v znení </w:t>
      </w:r>
      <w:proofErr w:type="spellStart"/>
      <w:r w:rsidRPr="00796C43">
        <w:rPr>
          <w:b w:val="0"/>
        </w:rPr>
        <w:t>uzn</w:t>
      </w:r>
      <w:proofErr w:type="spellEnd"/>
      <w:r w:rsidRPr="00796C43">
        <w:rPr>
          <w:b w:val="0"/>
        </w:rPr>
        <w:t>. č. 674/2021</w:t>
      </w:r>
    </w:p>
    <w:p w14:paraId="5E3C6776" w14:textId="77777777" w:rsidR="009A324B" w:rsidRPr="009A324B" w:rsidRDefault="001272DB" w:rsidP="009A324B">
      <w:pPr>
        <w:pStyle w:val="Odsekzoznamu"/>
        <w:numPr>
          <w:ilvl w:val="0"/>
          <w:numId w:val="8"/>
        </w:numPr>
        <w:rPr>
          <w:b w:val="0"/>
          <w:bCs/>
        </w:rPr>
      </w:pPr>
      <w:r w:rsidRPr="00796C43">
        <w:rPr>
          <w:b w:val="0"/>
        </w:rPr>
        <w:t xml:space="preserve">5.18. </w:t>
      </w:r>
      <w:r w:rsidR="009A324B" w:rsidRPr="009A324B">
        <w:rPr>
          <w:b w:val="0"/>
          <w:bCs/>
        </w:rPr>
        <w:t xml:space="preserve">Urovnanie sporných záväzkov medzi Mestom Trnava, FCC Trnava, </w:t>
      </w:r>
      <w:proofErr w:type="spellStart"/>
      <w:r w:rsidR="009A324B" w:rsidRPr="009A324B">
        <w:rPr>
          <w:b w:val="0"/>
          <w:bCs/>
        </w:rPr>
        <w:t>s.r.o</w:t>
      </w:r>
      <w:proofErr w:type="spellEnd"/>
      <w:r w:rsidR="009A324B" w:rsidRPr="009A324B">
        <w:rPr>
          <w:b w:val="0"/>
          <w:bCs/>
        </w:rPr>
        <w:t>. a FCC Slovensko, s. r. o.</w:t>
      </w:r>
    </w:p>
    <w:p w14:paraId="0F0692D3" w14:textId="77777777" w:rsidR="00AF1D10" w:rsidRPr="00AF1D10" w:rsidRDefault="001272DB" w:rsidP="00AF1D10">
      <w:pPr>
        <w:pStyle w:val="Odsekzoznamu"/>
        <w:numPr>
          <w:ilvl w:val="0"/>
          <w:numId w:val="8"/>
        </w:numPr>
        <w:rPr>
          <w:b w:val="0"/>
          <w:bCs/>
        </w:rPr>
      </w:pPr>
      <w:r w:rsidRPr="00796C43">
        <w:rPr>
          <w:b w:val="0"/>
        </w:rPr>
        <w:t xml:space="preserve">5.19. </w:t>
      </w:r>
      <w:r w:rsidR="00AF1D10" w:rsidRPr="00AF1D10">
        <w:rPr>
          <w:b w:val="0"/>
          <w:bCs/>
        </w:rPr>
        <w:t xml:space="preserve">Urovnanie sporných nárokov medzi Mestom Trnava a Ing. J. </w:t>
      </w:r>
      <w:proofErr w:type="spellStart"/>
      <w:r w:rsidR="00AF1D10" w:rsidRPr="00AF1D10">
        <w:rPr>
          <w:b w:val="0"/>
          <w:bCs/>
        </w:rPr>
        <w:t>Štrbom</w:t>
      </w:r>
      <w:proofErr w:type="spellEnd"/>
      <w:r w:rsidR="00AF1D10" w:rsidRPr="00AF1D10">
        <w:rPr>
          <w:b w:val="0"/>
          <w:bCs/>
        </w:rPr>
        <w:t xml:space="preserve"> a M. </w:t>
      </w:r>
      <w:proofErr w:type="spellStart"/>
      <w:r w:rsidR="00AF1D10" w:rsidRPr="00AF1D10">
        <w:rPr>
          <w:b w:val="0"/>
          <w:bCs/>
        </w:rPr>
        <w:t>Štrbovou</w:t>
      </w:r>
      <w:proofErr w:type="spellEnd"/>
    </w:p>
    <w:p w14:paraId="1362E757" w14:textId="0C615302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 xml:space="preserve">5.20 Odsúhlasenie skutočnej výšky vynaložených nákladov na stavebné úpravy nebytových priestorov v objekte na </w:t>
      </w:r>
      <w:r w:rsidR="00D9791C">
        <w:rPr>
          <w:b w:val="0"/>
        </w:rPr>
        <w:t>Ulici</w:t>
      </w:r>
      <w:r w:rsidRPr="00796C43">
        <w:rPr>
          <w:b w:val="0"/>
        </w:rPr>
        <w:t xml:space="preserve"> Mozartova 10 v Trnave - ZŠ </w:t>
      </w:r>
      <w:proofErr w:type="spellStart"/>
      <w:r w:rsidRPr="00796C43">
        <w:rPr>
          <w:b w:val="0"/>
        </w:rPr>
        <w:t>Narnia</w:t>
      </w:r>
      <w:proofErr w:type="spellEnd"/>
      <w:r w:rsidRPr="00796C43">
        <w:rPr>
          <w:b w:val="0"/>
        </w:rPr>
        <w:t xml:space="preserve"> Trnava</w:t>
      </w:r>
    </w:p>
    <w:p w14:paraId="5E6FFF5B" w14:textId="35E456D1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 xml:space="preserve">5.21 Zníženie výmery výpožičky nebytových priestorov na </w:t>
      </w:r>
      <w:r w:rsidR="00D9791C">
        <w:rPr>
          <w:b w:val="0"/>
        </w:rPr>
        <w:t>Ulici</w:t>
      </w:r>
      <w:r w:rsidRPr="00796C43">
        <w:rPr>
          <w:b w:val="0"/>
        </w:rPr>
        <w:t xml:space="preserve"> Mozartova 10 v Trnave - ZUŠ Miloša </w:t>
      </w:r>
      <w:proofErr w:type="spellStart"/>
      <w:r w:rsidRPr="00796C43">
        <w:rPr>
          <w:b w:val="0"/>
        </w:rPr>
        <w:t>Balgavého</w:t>
      </w:r>
      <w:proofErr w:type="spellEnd"/>
    </w:p>
    <w:p w14:paraId="7B064E17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 xml:space="preserve">5.22 Schválenie prenájmu nebytových priestorov a súťažných podmienok </w:t>
      </w:r>
      <w:r w:rsidRPr="00B06A9D">
        <w:rPr>
          <w:b w:val="0"/>
          <w:caps/>
        </w:rPr>
        <w:t xml:space="preserve">OVS </w:t>
      </w:r>
      <w:r w:rsidRPr="00796C43">
        <w:rPr>
          <w:b w:val="0"/>
        </w:rPr>
        <w:t xml:space="preserve">na prenájom nebytových priestorov v objekte F. </w:t>
      </w:r>
      <w:proofErr w:type="spellStart"/>
      <w:r w:rsidRPr="00796C43">
        <w:rPr>
          <w:b w:val="0"/>
        </w:rPr>
        <w:t>Veselovského</w:t>
      </w:r>
      <w:proofErr w:type="spellEnd"/>
      <w:r w:rsidRPr="00796C43">
        <w:rPr>
          <w:b w:val="0"/>
        </w:rPr>
        <w:t xml:space="preserve"> 4 v Trnave</w:t>
      </w:r>
    </w:p>
    <w:p w14:paraId="52548A7C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 xml:space="preserve">5.23 Schválenie prenájmu nebytových priestorov a súťažných podmienok </w:t>
      </w:r>
      <w:r w:rsidRPr="00B06A9D">
        <w:rPr>
          <w:b w:val="0"/>
          <w:caps/>
        </w:rPr>
        <w:t xml:space="preserve">OVS </w:t>
      </w:r>
      <w:r w:rsidRPr="00796C43">
        <w:rPr>
          <w:b w:val="0"/>
        </w:rPr>
        <w:t>na prenájom nebytových priestorov v objekte Trojičné námestie 11 v Trnave</w:t>
      </w:r>
    </w:p>
    <w:p w14:paraId="27AE1DEB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 xml:space="preserve">5.24 Schválenie prenájmu nebytových priestorov a súťažných podmienok </w:t>
      </w:r>
      <w:r w:rsidRPr="00B06A9D">
        <w:rPr>
          <w:b w:val="0"/>
          <w:caps/>
        </w:rPr>
        <w:t xml:space="preserve">OVS </w:t>
      </w:r>
      <w:r w:rsidRPr="00796C43">
        <w:rPr>
          <w:b w:val="0"/>
        </w:rPr>
        <w:t>na prenájom nebytových priestorov v objekte Hlavná 10 v Trnave</w:t>
      </w:r>
    </w:p>
    <w:p w14:paraId="70CB1335" w14:textId="5A5E0AAC" w:rsidR="001272DB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20EA3">
        <w:rPr>
          <w:b w:val="0"/>
        </w:rPr>
        <w:t>5.25 Výpožička diagnostického zariadenia a prístrojov na meranie v rámci Mestského programu rozvoja telovýchovy</w:t>
      </w:r>
    </w:p>
    <w:p w14:paraId="37A8C75C" w14:textId="77777777" w:rsidR="00C76B4F" w:rsidRPr="00C76B4F" w:rsidRDefault="00720EA3" w:rsidP="00C76B4F">
      <w:pPr>
        <w:pStyle w:val="Odsekzoznamu"/>
        <w:numPr>
          <w:ilvl w:val="0"/>
          <w:numId w:val="8"/>
        </w:numPr>
        <w:rPr>
          <w:b w:val="0"/>
          <w:bCs/>
        </w:rPr>
      </w:pPr>
      <w:r>
        <w:rPr>
          <w:b w:val="0"/>
        </w:rPr>
        <w:t xml:space="preserve">5.26 </w:t>
      </w:r>
      <w:r w:rsidR="00C76B4F" w:rsidRPr="00C76B4F">
        <w:rPr>
          <w:b w:val="0"/>
          <w:bCs/>
        </w:rPr>
        <w:t>Odkúpenie pozemkov v Lesoparku pri cintoríne na Kamennej ceste (fyzické osoby)</w:t>
      </w:r>
    </w:p>
    <w:p w14:paraId="356F040B" w14:textId="77777777" w:rsidR="001272DB" w:rsidRPr="00796C43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t xml:space="preserve">5.27 Kúpa pozemkov a stavebných objektov vybudovaných v rámci projektu </w:t>
      </w:r>
      <w:proofErr w:type="spellStart"/>
      <w:r w:rsidRPr="00796C43">
        <w:rPr>
          <w:b w:val="0"/>
        </w:rPr>
        <w:t>Arboria</w:t>
      </w:r>
      <w:proofErr w:type="spellEnd"/>
      <w:r w:rsidRPr="00796C43">
        <w:rPr>
          <w:b w:val="0"/>
        </w:rPr>
        <w:t xml:space="preserve"> v Trnave - (</w:t>
      </w:r>
      <w:proofErr w:type="spellStart"/>
      <w:r w:rsidRPr="00796C43">
        <w:rPr>
          <w:b w:val="0"/>
        </w:rPr>
        <w:t>Arboria</w:t>
      </w:r>
      <w:proofErr w:type="spellEnd"/>
      <w:r w:rsidRPr="00796C43">
        <w:rPr>
          <w:b w:val="0"/>
        </w:rPr>
        <w:t xml:space="preserve"> </w:t>
      </w:r>
      <w:proofErr w:type="spellStart"/>
      <w:r w:rsidRPr="00796C43">
        <w:rPr>
          <w:b w:val="0"/>
        </w:rPr>
        <w:t>Land</w:t>
      </w:r>
      <w:proofErr w:type="spellEnd"/>
      <w:r w:rsidRPr="00796C43">
        <w:rPr>
          <w:b w:val="0"/>
        </w:rPr>
        <w:t xml:space="preserve"> </w:t>
      </w:r>
      <w:proofErr w:type="spellStart"/>
      <w:r w:rsidRPr="00796C43">
        <w:rPr>
          <w:b w:val="0"/>
        </w:rPr>
        <w:t>Development</w:t>
      </w:r>
      <w:proofErr w:type="spellEnd"/>
      <w:r w:rsidRPr="00796C43">
        <w:rPr>
          <w:b w:val="0"/>
        </w:rPr>
        <w:t xml:space="preserve">, </w:t>
      </w:r>
      <w:proofErr w:type="spellStart"/>
      <w:r w:rsidRPr="00796C43">
        <w:rPr>
          <w:b w:val="0"/>
        </w:rPr>
        <w:t>s.r.o</w:t>
      </w:r>
      <w:proofErr w:type="spellEnd"/>
      <w:r w:rsidRPr="00796C43">
        <w:rPr>
          <w:b w:val="0"/>
        </w:rPr>
        <w:t>.)</w:t>
      </w:r>
    </w:p>
    <w:p w14:paraId="7CCDC5E2" w14:textId="19D56FDF" w:rsidR="001272DB" w:rsidRDefault="001272DB" w:rsidP="00796C43">
      <w:pPr>
        <w:pStyle w:val="Odsekzoznamu"/>
        <w:numPr>
          <w:ilvl w:val="0"/>
          <w:numId w:val="8"/>
        </w:numPr>
        <w:rPr>
          <w:b w:val="0"/>
        </w:rPr>
      </w:pPr>
      <w:r w:rsidRPr="00796C43">
        <w:rPr>
          <w:b w:val="0"/>
        </w:rPr>
        <w:lastRenderedPageBreak/>
        <w:t xml:space="preserve">5.28 Informácia o ukončení nájomného vzťahu v areáli </w:t>
      </w:r>
      <w:r w:rsidRPr="00B06A9D">
        <w:rPr>
          <w:b w:val="0"/>
          <w:caps/>
        </w:rPr>
        <w:t>ZŠ</w:t>
      </w:r>
      <w:r w:rsidRPr="00796C43">
        <w:rPr>
          <w:b w:val="0"/>
        </w:rPr>
        <w:t xml:space="preserve"> Atómová v</w:t>
      </w:r>
      <w:r w:rsidR="00AF1D10">
        <w:rPr>
          <w:b w:val="0"/>
        </w:rPr>
        <w:t> </w:t>
      </w:r>
      <w:r w:rsidRPr="00796C43">
        <w:rPr>
          <w:b w:val="0"/>
        </w:rPr>
        <w:t>Trnave</w:t>
      </w:r>
    </w:p>
    <w:p w14:paraId="69057A46" w14:textId="7DE680F2" w:rsidR="00AF1D10" w:rsidRPr="00AF1D10" w:rsidRDefault="00AF1D10" w:rsidP="00AF1D10">
      <w:pPr>
        <w:pStyle w:val="Odsekzoznamu"/>
        <w:numPr>
          <w:ilvl w:val="0"/>
          <w:numId w:val="8"/>
        </w:numPr>
        <w:rPr>
          <w:b w:val="0"/>
          <w:bCs/>
        </w:rPr>
      </w:pPr>
      <w:r>
        <w:rPr>
          <w:b w:val="0"/>
        </w:rPr>
        <w:t xml:space="preserve">5.29 </w:t>
      </w:r>
      <w:r w:rsidRPr="00AF1D10">
        <w:rPr>
          <w:b w:val="0"/>
          <w:bCs/>
        </w:rPr>
        <w:t>Predaj pozemkov v k.</w:t>
      </w:r>
      <w:r>
        <w:rPr>
          <w:b w:val="0"/>
          <w:bCs/>
        </w:rPr>
        <w:t xml:space="preserve"> </w:t>
      </w:r>
      <w:r w:rsidRPr="00AF1D10">
        <w:rPr>
          <w:b w:val="0"/>
          <w:bCs/>
        </w:rPr>
        <w:t>ú. Zavar (uznesenie č. 1)</w:t>
      </w:r>
    </w:p>
    <w:p w14:paraId="6992C035" w14:textId="77777777" w:rsidR="00AF1D10" w:rsidRPr="00AF1D10" w:rsidRDefault="00AF1D10" w:rsidP="00AF1D10">
      <w:pPr>
        <w:pStyle w:val="Odsekzoznamu"/>
        <w:numPr>
          <w:ilvl w:val="0"/>
          <w:numId w:val="8"/>
        </w:numPr>
        <w:rPr>
          <w:b w:val="0"/>
          <w:bCs/>
        </w:rPr>
      </w:pPr>
      <w:r>
        <w:rPr>
          <w:b w:val="0"/>
        </w:rPr>
        <w:t xml:space="preserve">5.30 </w:t>
      </w:r>
      <w:r w:rsidRPr="00AF1D10">
        <w:rPr>
          <w:b w:val="0"/>
          <w:bCs/>
        </w:rPr>
        <w:t>Návrh úverového rámca pre spoločnosť Mestské stavby Trnava s. r. o.</w:t>
      </w:r>
    </w:p>
    <w:sectPr w:rsidR="00AF1D10" w:rsidRPr="00AF1D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6A4B" w14:textId="77777777" w:rsidR="008833BA" w:rsidRDefault="008833BA" w:rsidP="000F0891">
      <w:pPr>
        <w:spacing w:after="0" w:line="240" w:lineRule="auto"/>
      </w:pPr>
      <w:r>
        <w:separator/>
      </w:r>
    </w:p>
  </w:endnote>
  <w:endnote w:type="continuationSeparator" w:id="0">
    <w:p w14:paraId="5FA8E470" w14:textId="77777777" w:rsidR="008833BA" w:rsidRDefault="008833BA" w:rsidP="000F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2728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D56438" w14:textId="6DD7563A" w:rsidR="000F0891" w:rsidRDefault="000F0891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F68858" w14:textId="77777777" w:rsidR="000F0891" w:rsidRDefault="000F08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C960" w14:textId="77777777" w:rsidR="008833BA" w:rsidRDefault="008833BA" w:rsidP="000F0891">
      <w:pPr>
        <w:spacing w:after="0" w:line="240" w:lineRule="auto"/>
      </w:pPr>
      <w:r>
        <w:separator/>
      </w:r>
    </w:p>
  </w:footnote>
  <w:footnote w:type="continuationSeparator" w:id="0">
    <w:p w14:paraId="15D2BAF8" w14:textId="77777777" w:rsidR="008833BA" w:rsidRDefault="008833BA" w:rsidP="000F0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C51"/>
    <w:multiLevelType w:val="hybridMultilevel"/>
    <w:tmpl w:val="AB08FD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0678E"/>
    <w:multiLevelType w:val="multilevel"/>
    <w:tmpl w:val="EAFA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9F3B2E"/>
    <w:multiLevelType w:val="hybridMultilevel"/>
    <w:tmpl w:val="56E283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D3692"/>
    <w:multiLevelType w:val="multilevel"/>
    <w:tmpl w:val="936A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8D567B"/>
    <w:multiLevelType w:val="multilevel"/>
    <w:tmpl w:val="7818D2FA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8.%2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2969C2"/>
    <w:multiLevelType w:val="hybridMultilevel"/>
    <w:tmpl w:val="16F03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40BD0"/>
    <w:multiLevelType w:val="multilevel"/>
    <w:tmpl w:val="B0FAD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dsekzoznamu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34041">
    <w:abstractNumId w:val="6"/>
  </w:num>
  <w:num w:numId="2" w16cid:durableId="1139036730">
    <w:abstractNumId w:val="1"/>
  </w:num>
  <w:num w:numId="3" w16cid:durableId="291643403">
    <w:abstractNumId w:val="6"/>
  </w:num>
  <w:num w:numId="4" w16cid:durableId="1022367360">
    <w:abstractNumId w:val="3"/>
  </w:num>
  <w:num w:numId="5" w16cid:durableId="378869844">
    <w:abstractNumId w:val="4"/>
  </w:num>
  <w:num w:numId="6" w16cid:durableId="1944875258">
    <w:abstractNumId w:val="2"/>
  </w:num>
  <w:num w:numId="7" w16cid:durableId="658387787">
    <w:abstractNumId w:val="0"/>
  </w:num>
  <w:num w:numId="8" w16cid:durableId="1030111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DB"/>
    <w:rsid w:val="0008114D"/>
    <w:rsid w:val="00097675"/>
    <w:rsid w:val="000E0C82"/>
    <w:rsid w:val="000F0891"/>
    <w:rsid w:val="001272DB"/>
    <w:rsid w:val="001E122B"/>
    <w:rsid w:val="002A3A74"/>
    <w:rsid w:val="002C78FA"/>
    <w:rsid w:val="002D641F"/>
    <w:rsid w:val="00561048"/>
    <w:rsid w:val="005670C0"/>
    <w:rsid w:val="00614285"/>
    <w:rsid w:val="00720EA3"/>
    <w:rsid w:val="00796C43"/>
    <w:rsid w:val="00796DE5"/>
    <w:rsid w:val="007E0B67"/>
    <w:rsid w:val="008833BA"/>
    <w:rsid w:val="008A775C"/>
    <w:rsid w:val="009A324B"/>
    <w:rsid w:val="009B0788"/>
    <w:rsid w:val="00A90CB1"/>
    <w:rsid w:val="00AF1D10"/>
    <w:rsid w:val="00B06A9D"/>
    <w:rsid w:val="00B8748C"/>
    <w:rsid w:val="00BB4DB9"/>
    <w:rsid w:val="00C76B4F"/>
    <w:rsid w:val="00D9791C"/>
    <w:rsid w:val="00E4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3A00"/>
  <w15:chartTrackingRefBased/>
  <w15:docId w15:val="{F7ABD507-F043-450C-858C-99EF9B25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7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Odsekzoznamu"/>
    <w:next w:val="Normlny"/>
    <w:link w:val="Nadpis2Char"/>
    <w:uiPriority w:val="9"/>
    <w:unhideWhenUsed/>
    <w:qFormat/>
    <w:rsid w:val="007E0B67"/>
    <w:pPr>
      <w:numPr>
        <w:ilvl w:val="0"/>
        <w:numId w:val="5"/>
      </w:numPr>
      <w:tabs>
        <w:tab w:val="left" w:pos="0"/>
        <w:tab w:val="left" w:pos="426"/>
        <w:tab w:val="left" w:pos="540"/>
        <w:tab w:val="left" w:pos="6300"/>
      </w:tabs>
      <w:spacing w:after="360" w:line="240" w:lineRule="auto"/>
      <w:outlineLvl w:val="1"/>
    </w:pPr>
    <w:rPr>
      <w:rFonts w:eastAsia="Times New Roman"/>
      <w:b w:val="0"/>
      <w:bCs/>
      <w:caps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7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7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7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7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7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7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7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E0B67"/>
    <w:rPr>
      <w:rFonts w:ascii="Arial" w:eastAsia="Times New Roman" w:hAnsi="Arial" w:cs="Arial"/>
      <w:b/>
      <w:bCs/>
      <w:caps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90CB1"/>
    <w:pPr>
      <w:numPr>
        <w:ilvl w:val="1"/>
        <w:numId w:val="1"/>
      </w:numPr>
      <w:tabs>
        <w:tab w:val="left" w:pos="709"/>
      </w:tabs>
      <w:spacing w:before="240" w:line="360" w:lineRule="auto"/>
      <w:ind w:left="928" w:hanging="360"/>
    </w:pPr>
    <w:rPr>
      <w:rFonts w:ascii="Arial" w:hAnsi="Arial" w:cs="Arial"/>
      <w:b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A90CB1"/>
    <w:rPr>
      <w:rFonts w:ascii="Arial" w:hAnsi="Arial" w:cs="Arial"/>
      <w:b/>
    </w:rPr>
  </w:style>
  <w:style w:type="character" w:customStyle="1" w:styleId="Nadpis1Char">
    <w:name w:val="Nadpis 1 Char"/>
    <w:basedOn w:val="Predvolenpsmoodseku"/>
    <w:link w:val="Nadpis1"/>
    <w:uiPriority w:val="9"/>
    <w:rsid w:val="00127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7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72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72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72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72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72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72D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27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27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7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7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27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272DB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1272D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7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72D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272D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0F0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0891"/>
  </w:style>
  <w:style w:type="paragraph" w:styleId="Pta">
    <w:name w:val="footer"/>
    <w:basedOn w:val="Normlny"/>
    <w:link w:val="PtaChar"/>
    <w:uiPriority w:val="99"/>
    <w:unhideWhenUsed/>
    <w:rsid w:val="000F0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0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Lackovičová</dc:creator>
  <cp:keywords/>
  <dc:description/>
  <cp:lastModifiedBy>Eva Lackovičová</cp:lastModifiedBy>
  <cp:revision>19</cp:revision>
  <dcterms:created xsi:type="dcterms:W3CDTF">2026-04-02T08:50:00Z</dcterms:created>
  <dcterms:modified xsi:type="dcterms:W3CDTF">2026-04-14T13:17:00Z</dcterms:modified>
</cp:coreProperties>
</file>